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C8C5" w14:textId="77777777" w:rsidR="003D4150" w:rsidRPr="00F1135C" w:rsidRDefault="003D4150" w:rsidP="003D4150">
      <w:pPr>
        <w:spacing w:after="0" w:line="240" w:lineRule="auto"/>
        <w:ind w:firstLine="567"/>
        <w:jc w:val="right"/>
        <w:rPr>
          <w:rFonts w:ascii="Times New Roman" w:eastAsia="Times New Roman" w:hAnsi="Times New Roman" w:cs="Times New Roman"/>
          <w:kern w:val="0"/>
          <w:sz w:val="32"/>
          <w:szCs w:val="32"/>
          <w:lang w:val="ro-RO" w:eastAsia="ro-MD"/>
          <w14:ligatures w14:val="none"/>
        </w:rPr>
      </w:pPr>
      <w:r w:rsidRPr="00F1135C">
        <w:rPr>
          <w:rFonts w:ascii="Times New Roman" w:eastAsia="Times New Roman" w:hAnsi="Times New Roman" w:cs="Times New Roman"/>
          <w:b/>
          <w:bCs/>
          <w:kern w:val="0"/>
          <w:sz w:val="32"/>
          <w:szCs w:val="32"/>
          <w:lang w:val="ro-RO" w:eastAsia="ro-MD"/>
          <w14:ligatures w14:val="none"/>
        </w:rPr>
        <w:t>UE</w:t>
      </w:r>
    </w:p>
    <w:p w14:paraId="4BE920BB" w14:textId="77777777" w:rsidR="003D4150" w:rsidRPr="00F1135C" w:rsidRDefault="003D4150" w:rsidP="003D4150">
      <w:pPr>
        <w:spacing w:after="0" w:line="240" w:lineRule="auto"/>
        <w:jc w:val="right"/>
        <w:rPr>
          <w:rFonts w:ascii="Times New Roman" w:eastAsia="Times New Roman" w:hAnsi="Times New Roman" w:cs="Times New Roman"/>
          <w:i/>
          <w:iCs/>
          <w:kern w:val="0"/>
          <w:sz w:val="24"/>
          <w:szCs w:val="24"/>
          <w:lang w:val="ro-RO" w:eastAsia="ro-MD"/>
          <w14:ligatures w14:val="none"/>
        </w:rPr>
      </w:pPr>
      <w:r w:rsidRPr="00F1135C">
        <w:rPr>
          <w:rFonts w:ascii="Times New Roman" w:eastAsia="Times New Roman" w:hAnsi="Times New Roman" w:cs="Times New Roman"/>
          <w:i/>
          <w:iCs/>
          <w:kern w:val="0"/>
          <w:sz w:val="24"/>
          <w:szCs w:val="24"/>
          <w:lang w:val="ro-RO" w:eastAsia="ro-MD"/>
          <w14:ligatures w14:val="none"/>
        </w:rPr>
        <w:t>Proiect</w:t>
      </w:r>
    </w:p>
    <w:p w14:paraId="499986BE" w14:textId="77777777" w:rsidR="003D4150" w:rsidRPr="00F1135C" w:rsidRDefault="003D4150" w:rsidP="003D4150">
      <w:pPr>
        <w:spacing w:after="0" w:line="240" w:lineRule="auto"/>
        <w:rPr>
          <w:rFonts w:ascii="Times New Roman" w:eastAsia="Times New Roman" w:hAnsi="Times New Roman" w:cs="Times New Roman"/>
          <w:b/>
          <w:bCs/>
          <w:kern w:val="0"/>
          <w:sz w:val="24"/>
          <w:szCs w:val="24"/>
          <w:lang w:val="ro-RO" w:eastAsia="ro-MD"/>
          <w14:ligatures w14:val="none"/>
        </w:rPr>
      </w:pPr>
    </w:p>
    <w:p w14:paraId="21D2F494" w14:textId="77777777" w:rsidR="003D4150" w:rsidRPr="00F1135C" w:rsidRDefault="003D4150" w:rsidP="003D4150">
      <w:pPr>
        <w:spacing w:after="0" w:line="240" w:lineRule="auto"/>
        <w:jc w:val="center"/>
        <w:rPr>
          <w:rFonts w:ascii="Times New Roman" w:eastAsia="Times New Roman" w:hAnsi="Times New Roman" w:cs="Times New Roman"/>
          <w:b/>
          <w:kern w:val="0"/>
          <w:sz w:val="24"/>
          <w:szCs w:val="24"/>
          <w:lang w:val="ro-RO" w:eastAsia="ro-MD" w:bidi="ro-RO"/>
          <w14:ligatures w14:val="none"/>
        </w:rPr>
      </w:pPr>
      <w:bookmarkStart w:id="0" w:name="_Hlk175317190"/>
      <w:r w:rsidRPr="00F1135C">
        <w:rPr>
          <w:rFonts w:ascii="Times New Roman" w:eastAsia="Times New Roman" w:hAnsi="Times New Roman" w:cs="Times New Roman"/>
          <w:b/>
          <w:kern w:val="0"/>
          <w:sz w:val="24"/>
          <w:szCs w:val="24"/>
          <w:lang w:val="ro-RO" w:eastAsia="ro-MD" w:bidi="ro-RO"/>
          <w14:ligatures w14:val="none"/>
        </w:rPr>
        <w:t>COMITETUL EXECUTIV</w:t>
      </w:r>
    </w:p>
    <w:p w14:paraId="34FD852B" w14:textId="77777777" w:rsidR="003D4150" w:rsidRPr="00F1135C" w:rsidRDefault="003D4150" w:rsidP="003D4150">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F1135C">
        <w:rPr>
          <w:rFonts w:ascii="Times New Roman" w:eastAsia="Times New Roman" w:hAnsi="Times New Roman" w:cs="Times New Roman"/>
          <w:b/>
          <w:kern w:val="0"/>
          <w:sz w:val="24"/>
          <w:szCs w:val="24"/>
          <w:lang w:val="ro-RO" w:eastAsia="ro-MD" w:bidi="ro-RO"/>
          <w14:ligatures w14:val="none"/>
        </w:rPr>
        <w:t>AL BĂNCII NAȚIONALE A MOLDOVEI</w:t>
      </w:r>
    </w:p>
    <w:p w14:paraId="7CEA8D52" w14:textId="77777777" w:rsidR="003D4150" w:rsidRPr="00F1135C" w:rsidRDefault="003D4150" w:rsidP="003D4150">
      <w:pPr>
        <w:spacing w:after="0" w:line="240" w:lineRule="auto"/>
        <w:jc w:val="center"/>
        <w:rPr>
          <w:rFonts w:ascii="Times New Roman" w:eastAsia="Times New Roman" w:hAnsi="Times New Roman" w:cs="Times New Roman"/>
          <w:b/>
          <w:kern w:val="0"/>
          <w:sz w:val="24"/>
          <w:szCs w:val="24"/>
          <w:lang w:val="ro-RO" w:eastAsia="ro-MD" w:bidi="ro-RO"/>
          <w14:ligatures w14:val="none"/>
        </w:rPr>
      </w:pPr>
    </w:p>
    <w:p w14:paraId="4D3C86AA" w14:textId="77777777" w:rsidR="003D4150" w:rsidRPr="00F1135C" w:rsidRDefault="003D4150" w:rsidP="003D4150">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F1135C">
        <w:rPr>
          <w:rFonts w:ascii="Times New Roman" w:eastAsia="Times New Roman" w:hAnsi="Times New Roman" w:cs="Times New Roman"/>
          <w:b/>
          <w:kern w:val="0"/>
          <w:sz w:val="24"/>
          <w:szCs w:val="24"/>
          <w:lang w:val="ro-RO" w:eastAsia="ro-MD" w:bidi="ro-RO"/>
          <w14:ligatures w14:val="none"/>
        </w:rPr>
        <w:t>HOTĂRÂREA nr.</w:t>
      </w:r>
    </w:p>
    <w:p w14:paraId="2606F59C" w14:textId="77777777" w:rsidR="003D4150" w:rsidRPr="00F1135C" w:rsidRDefault="003D4150" w:rsidP="003D4150">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F1135C">
        <w:rPr>
          <w:rFonts w:ascii="Times New Roman" w:eastAsia="Times New Roman" w:hAnsi="Times New Roman" w:cs="Times New Roman"/>
          <w:b/>
          <w:kern w:val="0"/>
          <w:sz w:val="24"/>
          <w:szCs w:val="24"/>
          <w:lang w:val="ro-RO" w:eastAsia="ro-MD" w:bidi="ro-RO"/>
          <w14:ligatures w14:val="none"/>
        </w:rPr>
        <w:t>din ___    ____________  20 __</w:t>
      </w:r>
    </w:p>
    <w:p w14:paraId="740930F1" w14:textId="77777777" w:rsidR="003D4150" w:rsidRPr="00F1135C" w:rsidRDefault="003D4150" w:rsidP="003D4150">
      <w:pPr>
        <w:spacing w:after="0" w:line="240" w:lineRule="auto"/>
        <w:jc w:val="center"/>
        <w:rPr>
          <w:rFonts w:ascii="Times New Roman" w:eastAsia="Times New Roman" w:hAnsi="Times New Roman" w:cs="Times New Roman"/>
          <w:b/>
          <w:kern w:val="0"/>
          <w:sz w:val="24"/>
          <w:szCs w:val="24"/>
          <w:lang w:val="ro-RO" w:eastAsia="ro-MD" w:bidi="ro-RO"/>
          <w14:ligatures w14:val="none"/>
        </w:rPr>
      </w:pPr>
    </w:p>
    <w:p w14:paraId="17F7C632" w14:textId="77777777" w:rsidR="004A3E4B" w:rsidRPr="00F1135C" w:rsidRDefault="003D4150" w:rsidP="004A3E4B">
      <w:pPr>
        <w:spacing w:after="0" w:line="240" w:lineRule="auto"/>
        <w:jc w:val="center"/>
        <w:rPr>
          <w:rFonts w:ascii="Times New Roman" w:eastAsia="Times New Roman" w:hAnsi="Times New Roman" w:cs="Times New Roman"/>
          <w:b/>
          <w:bCs/>
          <w:kern w:val="0"/>
          <w:sz w:val="24"/>
          <w:szCs w:val="24"/>
          <w:lang w:val="ro-RO" w:eastAsia="ro-MD"/>
          <w14:ligatures w14:val="none"/>
        </w:rPr>
      </w:pPr>
      <w:bookmarkStart w:id="1" w:name="_Hlk176521247"/>
      <w:bookmarkStart w:id="2" w:name="_Hlk233190524"/>
      <w:r w:rsidRPr="00F1135C">
        <w:rPr>
          <w:rFonts w:ascii="Times New Roman" w:eastAsia="Times New Roman" w:hAnsi="Times New Roman" w:cs="Times New Roman"/>
          <w:b/>
          <w:bCs/>
          <w:kern w:val="0"/>
          <w:sz w:val="24"/>
          <w:szCs w:val="24"/>
          <w:lang w:val="ro-RO" w:eastAsia="ro-MD"/>
          <w14:ligatures w14:val="none"/>
        </w:rPr>
        <w:t xml:space="preserve">pentru modificarea </w:t>
      </w:r>
      <w:bookmarkEnd w:id="1"/>
      <w:r w:rsidR="004A3E4B" w:rsidRPr="00F1135C">
        <w:rPr>
          <w:rFonts w:ascii="Times New Roman" w:eastAsia="Times New Roman" w:hAnsi="Times New Roman" w:cs="Times New Roman"/>
          <w:b/>
          <w:bCs/>
          <w:kern w:val="0"/>
          <w:sz w:val="24"/>
          <w:szCs w:val="24"/>
          <w:lang w:val="ro-RO" w:eastAsia="ro-MD"/>
          <w14:ligatures w14:val="none"/>
        </w:rPr>
        <w:t xml:space="preserve">Regulamentului </w:t>
      </w:r>
    </w:p>
    <w:p w14:paraId="30CD7071" w14:textId="69686906" w:rsidR="003D4150" w:rsidRPr="00F1135C" w:rsidRDefault="004A3E4B" w:rsidP="004A3E4B">
      <w:pPr>
        <w:spacing w:after="0" w:line="240" w:lineRule="auto"/>
        <w:jc w:val="center"/>
        <w:rPr>
          <w:rFonts w:ascii="Times New Roman" w:eastAsia="Times New Roman" w:hAnsi="Times New Roman" w:cs="Times New Roman"/>
          <w:b/>
          <w:bCs/>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privind efectul de levier</w:t>
      </w:r>
    </w:p>
    <w:bookmarkEnd w:id="2"/>
    <w:p w14:paraId="545F6482" w14:textId="77777777" w:rsidR="003D4150" w:rsidRPr="00F1135C" w:rsidRDefault="003D4150" w:rsidP="003D4150">
      <w:pPr>
        <w:spacing w:after="0" w:line="240" w:lineRule="auto"/>
        <w:jc w:val="center"/>
        <w:rPr>
          <w:rFonts w:ascii="Times New Roman" w:eastAsia="Times New Roman" w:hAnsi="Times New Roman" w:cs="Times New Roman"/>
          <w:kern w:val="0"/>
          <w:sz w:val="24"/>
          <w:szCs w:val="24"/>
          <w:lang w:val="ro-RO" w:eastAsia="ro-MD"/>
          <w14:ligatures w14:val="none"/>
        </w:rPr>
      </w:pPr>
    </w:p>
    <w:p w14:paraId="4CA602CE" w14:textId="27698AA8" w:rsidR="003D4150" w:rsidRPr="00F1135C" w:rsidRDefault="003D4150" w:rsidP="003D4150">
      <w:pPr>
        <w:spacing w:after="0" w:line="240" w:lineRule="auto"/>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kern w:val="0"/>
          <w:sz w:val="24"/>
          <w:szCs w:val="24"/>
          <w:lang w:val="ro-RO" w:eastAsia="ro-MD"/>
          <w14:ligatures w14:val="none"/>
        </w:rPr>
        <w:t>În temeiul art.77 din Legea nr.202/2017 privind activitatea băncilor (Monitorul Oficial al Republicii Moldova, 2017, nr.434-439, art.727), cu modificările ulterioare</w:t>
      </w:r>
      <w:r w:rsidR="007B4610">
        <w:rPr>
          <w:rFonts w:ascii="Times New Roman" w:eastAsia="Times New Roman" w:hAnsi="Times New Roman" w:cs="Times New Roman"/>
          <w:kern w:val="0"/>
          <w:sz w:val="24"/>
          <w:szCs w:val="24"/>
          <w:lang w:val="ro-RO" w:eastAsia="ro-MD"/>
          <w14:ligatures w14:val="none"/>
        </w:rPr>
        <w:t>,</w:t>
      </w:r>
      <w:r w:rsidRPr="00F1135C">
        <w:rPr>
          <w:rFonts w:ascii="Times New Roman" w:eastAsia="Times New Roman" w:hAnsi="Times New Roman" w:cs="Times New Roman"/>
          <w:kern w:val="0"/>
          <w:sz w:val="24"/>
          <w:szCs w:val="24"/>
          <w:lang w:val="ro-RO" w:eastAsia="ro-MD"/>
          <w14:ligatures w14:val="none"/>
        </w:rPr>
        <w:t xml:space="preserve"> </w:t>
      </w:r>
      <w:r w:rsidR="00FB660D" w:rsidRPr="00F1135C">
        <w:rPr>
          <w:rFonts w:ascii="Times New Roman" w:eastAsia="Times New Roman" w:hAnsi="Times New Roman" w:cs="Times New Roman"/>
          <w:kern w:val="0"/>
          <w:sz w:val="24"/>
          <w:szCs w:val="24"/>
          <w:lang w:val="ro-RO" w:eastAsia="ro-MD"/>
          <w14:ligatures w14:val="none"/>
        </w:rPr>
        <w:t>și a</w:t>
      </w:r>
      <w:r w:rsidR="007B4610">
        <w:rPr>
          <w:rFonts w:ascii="Times New Roman" w:eastAsia="Times New Roman" w:hAnsi="Times New Roman" w:cs="Times New Roman"/>
          <w:kern w:val="0"/>
          <w:sz w:val="24"/>
          <w:szCs w:val="24"/>
          <w:lang w:val="ro-RO" w:eastAsia="ro-MD"/>
          <w14:ligatures w14:val="none"/>
        </w:rPr>
        <w:t>l</w:t>
      </w:r>
      <w:r w:rsidR="00FB660D" w:rsidRPr="00F1135C">
        <w:rPr>
          <w:rFonts w:ascii="Times New Roman" w:eastAsia="Times New Roman" w:hAnsi="Times New Roman" w:cs="Times New Roman"/>
          <w:kern w:val="0"/>
          <w:sz w:val="24"/>
          <w:szCs w:val="24"/>
          <w:lang w:val="ro-RO" w:eastAsia="ro-MD"/>
          <w14:ligatures w14:val="none"/>
        </w:rPr>
        <w:t xml:space="preserve"> pct.2 din anexa A (acțiunea 15) aferentă Capitolului 9 „Servicii Financiare”, cluster 2 „Piața Internă” din Programul național de aderare a Republicii Moldova la Uniunea Europeană pentru anii 2025-2029, aprobat prin Hotărârea Guvernului nr. 306/2025 (Monitorul Oficial al Republicii Moldova, 2025, nr. 269-288e, art. 319</w:t>
      </w:r>
      <w:r w:rsidR="00677E86" w:rsidRPr="00F1135C">
        <w:rPr>
          <w:rFonts w:ascii="Times New Roman" w:eastAsia="Times New Roman" w:hAnsi="Times New Roman" w:cs="Times New Roman"/>
          <w:kern w:val="0"/>
          <w:sz w:val="24"/>
          <w:szCs w:val="24"/>
          <w:lang w:val="ro-RO" w:eastAsia="ro-MD"/>
          <w14:ligatures w14:val="none"/>
        </w:rPr>
        <w:t>)</w:t>
      </w:r>
      <w:r w:rsidR="00FB660D" w:rsidRPr="00F1135C">
        <w:rPr>
          <w:rFonts w:ascii="Times New Roman" w:eastAsia="Times New Roman" w:hAnsi="Times New Roman" w:cs="Times New Roman"/>
          <w:kern w:val="0"/>
          <w:sz w:val="24"/>
          <w:szCs w:val="24"/>
          <w:lang w:val="ro-RO" w:eastAsia="ro-MD"/>
          <w14:ligatures w14:val="none"/>
        </w:rPr>
        <w:t xml:space="preserve"> </w:t>
      </w:r>
      <w:r w:rsidRPr="00F1135C">
        <w:rPr>
          <w:rFonts w:ascii="Times New Roman" w:eastAsia="Times New Roman" w:hAnsi="Times New Roman" w:cs="Times New Roman"/>
          <w:kern w:val="0"/>
          <w:sz w:val="24"/>
          <w:szCs w:val="24"/>
          <w:lang w:val="ro-RO" w:eastAsia="ro-MD"/>
          <w14:ligatures w14:val="none"/>
        </w:rPr>
        <w:t xml:space="preserve">Comitetul executiv al Băncii </w:t>
      </w:r>
      <w:proofErr w:type="spellStart"/>
      <w:r w:rsidRPr="00F1135C">
        <w:rPr>
          <w:rFonts w:ascii="Times New Roman" w:eastAsia="Times New Roman" w:hAnsi="Times New Roman" w:cs="Times New Roman"/>
          <w:kern w:val="0"/>
          <w:sz w:val="24"/>
          <w:szCs w:val="24"/>
          <w:lang w:val="ro-RO" w:eastAsia="ro-MD"/>
          <w14:ligatures w14:val="none"/>
        </w:rPr>
        <w:t>Naţionale</w:t>
      </w:r>
      <w:proofErr w:type="spellEnd"/>
      <w:r w:rsidRPr="00F1135C">
        <w:rPr>
          <w:rFonts w:ascii="Times New Roman" w:eastAsia="Times New Roman" w:hAnsi="Times New Roman" w:cs="Times New Roman"/>
          <w:kern w:val="0"/>
          <w:sz w:val="24"/>
          <w:szCs w:val="24"/>
          <w:lang w:val="ro-RO" w:eastAsia="ro-MD"/>
          <w14:ligatures w14:val="none"/>
        </w:rPr>
        <w:t xml:space="preserve"> a Moldovei</w:t>
      </w:r>
    </w:p>
    <w:p w14:paraId="17C67AC5" w14:textId="77777777" w:rsidR="003D4150" w:rsidRPr="00F1135C" w:rsidRDefault="003D4150" w:rsidP="003D4150">
      <w:pPr>
        <w:spacing w:after="0" w:line="240" w:lineRule="auto"/>
        <w:jc w:val="right"/>
        <w:rPr>
          <w:rFonts w:ascii="Times New Roman" w:eastAsia="Times New Roman" w:hAnsi="Times New Roman" w:cs="Times New Roman"/>
          <w:b/>
          <w:bCs/>
          <w:kern w:val="0"/>
          <w:sz w:val="24"/>
          <w:szCs w:val="24"/>
          <w:lang w:val="ro-RO" w:eastAsia="ro-MD"/>
          <w14:ligatures w14:val="none"/>
        </w:rPr>
      </w:pPr>
    </w:p>
    <w:p w14:paraId="34609A8E" w14:textId="77777777" w:rsidR="003D4150" w:rsidRPr="00F1135C" w:rsidRDefault="003D4150" w:rsidP="003D4150">
      <w:pPr>
        <w:spacing w:after="0" w:line="240" w:lineRule="auto"/>
        <w:jc w:val="center"/>
        <w:rPr>
          <w:rFonts w:ascii="Times New Roman" w:eastAsia="Times New Roman" w:hAnsi="Times New Roman" w:cs="Times New Roman"/>
          <w:b/>
          <w:bCs/>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HOTĂRĂŞTE:</w:t>
      </w:r>
    </w:p>
    <w:p w14:paraId="2926FCC6" w14:textId="77777777" w:rsidR="00143A84" w:rsidRPr="00F1135C" w:rsidRDefault="00143A84" w:rsidP="003D4150">
      <w:pPr>
        <w:spacing w:after="0" w:line="240" w:lineRule="auto"/>
        <w:jc w:val="center"/>
        <w:rPr>
          <w:rFonts w:ascii="Times New Roman" w:eastAsia="Times New Roman" w:hAnsi="Times New Roman" w:cs="Times New Roman"/>
          <w:b/>
          <w:bCs/>
          <w:kern w:val="0"/>
          <w:sz w:val="24"/>
          <w:szCs w:val="24"/>
          <w:lang w:val="ro-RO" w:eastAsia="ro-MD"/>
          <w14:ligatures w14:val="none"/>
        </w:rPr>
      </w:pPr>
    </w:p>
    <w:p w14:paraId="33A65A64" w14:textId="1D399AA2" w:rsidR="00143A84" w:rsidRPr="00F1135C" w:rsidRDefault="00143A84" w:rsidP="00143A84">
      <w:pPr>
        <w:tabs>
          <w:tab w:val="left" w:pos="1134"/>
        </w:tabs>
        <w:spacing w:after="0" w:line="240" w:lineRule="auto"/>
        <w:ind w:firstLine="426"/>
        <w:jc w:val="both"/>
        <w:rPr>
          <w:rFonts w:ascii="Times New Roman" w:eastAsia="Times New Roman" w:hAnsi="Times New Roman" w:cs="Times New Roman"/>
          <w:bCs/>
          <w:color w:val="000000"/>
          <w:kern w:val="0"/>
          <w:sz w:val="24"/>
          <w:szCs w:val="24"/>
          <w:lang w:eastAsia="ru-RU"/>
          <w14:ligatures w14:val="none"/>
        </w:rPr>
      </w:pPr>
      <w:r w:rsidRPr="00F1135C">
        <w:rPr>
          <w:rFonts w:ascii="Times New Roman" w:eastAsia="Times New Roman" w:hAnsi="Times New Roman" w:cs="Times New Roman"/>
          <w:bCs/>
          <w:color w:val="000000"/>
          <w:kern w:val="0"/>
          <w:sz w:val="24"/>
          <w:szCs w:val="24"/>
          <w:lang w:eastAsia="ru-RU"/>
          <w14:ligatures w14:val="none"/>
        </w:rPr>
        <w:t xml:space="preserve">Prezenta Hotărâre </w:t>
      </w:r>
      <w:r w:rsidRPr="00F1135C">
        <w:rPr>
          <w:rFonts w:ascii="Times New Roman" w:eastAsia="Times New Roman" w:hAnsi="Times New Roman" w:cs="Times New Roman"/>
          <w:b/>
          <w:color w:val="000000"/>
          <w:kern w:val="0"/>
          <w:sz w:val="24"/>
          <w:szCs w:val="24"/>
          <w:lang w:eastAsia="ru-RU"/>
          <w14:ligatures w14:val="none"/>
        </w:rPr>
        <w:t>transpune</w:t>
      </w:r>
      <w:r w:rsidRPr="00F1135C">
        <w:rPr>
          <w:rFonts w:ascii="Times New Roman" w:eastAsia="Times New Roman" w:hAnsi="Times New Roman" w:cs="Times New Roman"/>
          <w:bCs/>
          <w:color w:val="000000"/>
          <w:kern w:val="0"/>
          <w:sz w:val="24"/>
          <w:szCs w:val="24"/>
          <w:lang w:eastAsia="ru-RU"/>
          <w14:ligatures w14:val="none"/>
        </w:rPr>
        <w:t xml:space="preserve"> parțial (transpune </w:t>
      </w:r>
      <w:r w:rsidR="001C1A40" w:rsidRPr="00F1135C">
        <w:rPr>
          <w:rFonts w:ascii="Times New Roman" w:eastAsia="Times New Roman" w:hAnsi="Times New Roman" w:cs="Times New Roman"/>
          <w:bCs/>
          <w:color w:val="000000"/>
          <w:kern w:val="0"/>
          <w:sz w:val="24"/>
          <w:szCs w:val="24"/>
          <w:lang w:eastAsia="ru-RU"/>
          <w14:ligatures w14:val="none"/>
        </w:rPr>
        <w:t>art.</w:t>
      </w:r>
      <w:r w:rsidRPr="00F1135C">
        <w:rPr>
          <w:rFonts w:ascii="Times New Roman" w:eastAsia="Times New Roman" w:hAnsi="Times New Roman" w:cs="Times New Roman"/>
          <w:bCs/>
          <w:color w:val="000000"/>
          <w:kern w:val="0"/>
          <w:sz w:val="24"/>
          <w:szCs w:val="24"/>
          <w:lang w:val="ro-RO" w:eastAsia="ru-RU"/>
          <w14:ligatures w14:val="none"/>
        </w:rPr>
        <w:t>429a alin.(1) lit.(</w:t>
      </w:r>
      <w:r w:rsidR="001234E8" w:rsidRPr="00F1135C">
        <w:rPr>
          <w:rFonts w:ascii="Times New Roman" w:eastAsia="Times New Roman" w:hAnsi="Times New Roman" w:cs="Times New Roman"/>
          <w:bCs/>
          <w:color w:val="000000"/>
          <w:kern w:val="0"/>
          <w:sz w:val="24"/>
          <w:szCs w:val="24"/>
          <w:lang w:val="ro-RO" w:eastAsia="ru-RU"/>
          <w14:ligatures w14:val="none"/>
        </w:rPr>
        <w:t>a</w:t>
      </w:r>
      <w:r w:rsidRPr="00F1135C">
        <w:rPr>
          <w:rFonts w:ascii="Times New Roman" w:eastAsia="Times New Roman" w:hAnsi="Times New Roman" w:cs="Times New Roman"/>
          <w:bCs/>
          <w:color w:val="000000"/>
          <w:kern w:val="0"/>
          <w:sz w:val="24"/>
          <w:szCs w:val="24"/>
          <w:lang w:val="ro-RO" w:eastAsia="ru-RU"/>
          <w14:ligatures w14:val="none"/>
        </w:rPr>
        <w:t>), (c</w:t>
      </w:r>
      <w:r w:rsidR="001234E8" w:rsidRPr="00F1135C">
        <w:rPr>
          <w:rFonts w:ascii="Times New Roman" w:eastAsia="Times New Roman" w:hAnsi="Times New Roman" w:cs="Times New Roman"/>
          <w:bCs/>
          <w:color w:val="000000"/>
          <w:kern w:val="0"/>
          <w:sz w:val="24"/>
          <w:szCs w:val="24"/>
          <w:lang w:val="ro-RO" w:eastAsia="ru-RU"/>
          <w14:ligatures w14:val="none"/>
        </w:rPr>
        <w:t>a</w:t>
      </w:r>
      <w:r w:rsidRPr="00F1135C">
        <w:rPr>
          <w:rFonts w:ascii="Times New Roman" w:eastAsia="Times New Roman" w:hAnsi="Times New Roman" w:cs="Times New Roman"/>
          <w:bCs/>
          <w:color w:val="000000"/>
          <w:kern w:val="0"/>
          <w:sz w:val="24"/>
          <w:szCs w:val="24"/>
          <w:lang w:val="ro-RO" w:eastAsia="ru-RU"/>
          <w14:ligatures w14:val="none"/>
        </w:rPr>
        <w:t>), (</w:t>
      </w:r>
      <w:r w:rsidR="001234E8" w:rsidRPr="00F1135C">
        <w:rPr>
          <w:rFonts w:ascii="Times New Roman" w:eastAsia="Times New Roman" w:hAnsi="Times New Roman" w:cs="Times New Roman"/>
          <w:bCs/>
          <w:color w:val="000000"/>
          <w:kern w:val="0"/>
          <w:sz w:val="24"/>
          <w:szCs w:val="24"/>
          <w:lang w:val="ro-RO" w:eastAsia="ru-RU"/>
          <w14:ligatures w14:val="none"/>
        </w:rPr>
        <w:t>d</w:t>
      </w:r>
      <w:r w:rsidRPr="00F1135C">
        <w:rPr>
          <w:rFonts w:ascii="Times New Roman" w:eastAsia="Times New Roman" w:hAnsi="Times New Roman" w:cs="Times New Roman"/>
          <w:bCs/>
          <w:color w:val="000000"/>
          <w:kern w:val="0"/>
          <w:sz w:val="24"/>
          <w:szCs w:val="24"/>
          <w:lang w:val="ro-RO" w:eastAsia="ru-RU"/>
          <w14:ligatures w14:val="none"/>
        </w:rPr>
        <w:t>),</w:t>
      </w:r>
      <w:r w:rsidR="001234E8" w:rsidRPr="00F1135C">
        <w:rPr>
          <w:rFonts w:ascii="Times New Roman" w:eastAsia="Times New Roman" w:hAnsi="Times New Roman" w:cs="Times New Roman"/>
          <w:bCs/>
          <w:color w:val="000000"/>
          <w:kern w:val="0"/>
          <w:sz w:val="24"/>
          <w:szCs w:val="24"/>
          <w:lang w:val="ro-RO" w:eastAsia="ru-RU"/>
          <w14:ligatures w14:val="none"/>
        </w:rPr>
        <w:t xml:space="preserve"> (da), (e), (m), (o), (p), (q),</w:t>
      </w:r>
      <w:r w:rsidR="00DE4529" w:rsidRPr="00F1135C">
        <w:rPr>
          <w:rFonts w:ascii="Times New Roman" w:eastAsia="Times New Roman" w:hAnsi="Times New Roman" w:cs="Times New Roman"/>
          <w:bCs/>
          <w:color w:val="000000"/>
          <w:kern w:val="0"/>
          <w:sz w:val="24"/>
          <w:szCs w:val="24"/>
          <w:lang w:val="ro-RO" w:eastAsia="ru-RU"/>
          <w14:ligatures w14:val="none"/>
        </w:rPr>
        <w:t xml:space="preserve"> </w:t>
      </w:r>
      <w:r w:rsidRPr="00F1135C">
        <w:rPr>
          <w:rFonts w:ascii="Times New Roman" w:eastAsia="Times New Roman" w:hAnsi="Times New Roman" w:cs="Times New Roman"/>
          <w:bCs/>
          <w:color w:val="000000"/>
          <w:kern w:val="0"/>
          <w:sz w:val="24"/>
          <w:szCs w:val="24"/>
          <w:lang w:val="ro-RO" w:eastAsia="ru-RU"/>
          <w14:ligatures w14:val="none"/>
        </w:rPr>
        <w:t>alin.(</w:t>
      </w:r>
      <w:r w:rsidR="001234E8" w:rsidRPr="00F1135C">
        <w:rPr>
          <w:rFonts w:ascii="Times New Roman" w:eastAsia="Times New Roman" w:hAnsi="Times New Roman" w:cs="Times New Roman"/>
          <w:bCs/>
          <w:color w:val="000000"/>
          <w:kern w:val="0"/>
          <w:sz w:val="24"/>
          <w:szCs w:val="24"/>
          <w:lang w:val="ro-RO" w:eastAsia="ru-RU"/>
          <w14:ligatures w14:val="none"/>
        </w:rPr>
        <w:t>2</w:t>
      </w:r>
      <w:r w:rsidRPr="00F1135C">
        <w:rPr>
          <w:rFonts w:ascii="Times New Roman" w:eastAsia="Times New Roman" w:hAnsi="Times New Roman" w:cs="Times New Roman"/>
          <w:bCs/>
          <w:color w:val="000000"/>
          <w:kern w:val="0"/>
          <w:sz w:val="24"/>
          <w:szCs w:val="24"/>
          <w:lang w:val="ro-RO" w:eastAsia="ru-RU"/>
          <w14:ligatures w14:val="none"/>
        </w:rPr>
        <w:t>)</w:t>
      </w:r>
      <w:r w:rsidR="001234E8" w:rsidRPr="00F1135C">
        <w:rPr>
          <w:rFonts w:ascii="Times New Roman" w:eastAsia="Times New Roman" w:hAnsi="Times New Roman" w:cs="Times New Roman"/>
          <w:bCs/>
          <w:color w:val="000000"/>
          <w:kern w:val="0"/>
          <w:sz w:val="24"/>
          <w:szCs w:val="24"/>
          <w:lang w:val="ro-RO" w:eastAsia="ru-RU"/>
          <w14:ligatures w14:val="none"/>
        </w:rPr>
        <w:t xml:space="preserve"> și (3)</w:t>
      </w:r>
      <w:r w:rsidRPr="00F1135C">
        <w:rPr>
          <w:rFonts w:ascii="Times New Roman" w:eastAsia="Times New Roman" w:hAnsi="Times New Roman" w:cs="Times New Roman"/>
          <w:bCs/>
          <w:color w:val="000000"/>
          <w:kern w:val="0"/>
          <w:sz w:val="24"/>
          <w:szCs w:val="24"/>
          <w:lang w:val="ro-RO" w:eastAsia="ru-RU"/>
          <w14:ligatures w14:val="none"/>
        </w:rPr>
        <w:t>, 429d</w:t>
      </w:r>
      <w:r w:rsidR="001234E8" w:rsidRPr="00F1135C">
        <w:rPr>
          <w:rFonts w:ascii="Times New Roman" w:eastAsia="Times New Roman" w:hAnsi="Times New Roman" w:cs="Times New Roman"/>
          <w:bCs/>
          <w:color w:val="000000"/>
          <w:kern w:val="0"/>
          <w:sz w:val="24"/>
          <w:szCs w:val="24"/>
          <w:lang w:val="ro-RO" w:eastAsia="ru-RU"/>
          <w14:ligatures w14:val="none"/>
        </w:rPr>
        <w:t xml:space="preserve"> alin.(3) lit</w:t>
      </w:r>
      <w:r w:rsidR="001C1A40" w:rsidRPr="00F1135C">
        <w:rPr>
          <w:rFonts w:ascii="Times New Roman" w:eastAsia="Times New Roman" w:hAnsi="Times New Roman" w:cs="Times New Roman"/>
          <w:bCs/>
          <w:color w:val="000000"/>
          <w:kern w:val="0"/>
          <w:sz w:val="24"/>
          <w:szCs w:val="24"/>
          <w:lang w:val="ro-RO" w:eastAsia="ru-RU"/>
          <w14:ligatures w14:val="none"/>
        </w:rPr>
        <w:t xml:space="preserve">.(c)) </w:t>
      </w:r>
      <w:r w:rsidRPr="00F1135C">
        <w:rPr>
          <w:rFonts w:ascii="Times New Roman" w:eastAsia="Times New Roman" w:hAnsi="Times New Roman" w:cs="Times New Roman"/>
          <w:b/>
          <w:color w:val="000000"/>
          <w:kern w:val="0"/>
          <w:sz w:val="24"/>
          <w:szCs w:val="24"/>
          <w:lang w:eastAsia="ru-RU"/>
          <w14:ligatures w14:val="none"/>
        </w:rPr>
        <w:t>Regulamentul nr. 575/2013</w:t>
      </w:r>
      <w:r w:rsidRPr="00F1135C">
        <w:rPr>
          <w:rFonts w:ascii="Times New Roman" w:eastAsia="Times New Roman" w:hAnsi="Times New Roman" w:cs="Times New Roman"/>
          <w:bCs/>
          <w:color w:val="000000"/>
          <w:kern w:val="0"/>
          <w:sz w:val="24"/>
          <w:szCs w:val="24"/>
          <w:lang w:eastAsia="ru-RU"/>
          <w14:ligatures w14:val="none"/>
        </w:rPr>
        <w:t xml:space="preserve"> al Parlamentului European și al Consiliului din 26 iunie 2013 privind cerințele prudențiale pentru instituțiile de credit și de modificare a Regulamentului (UE) nr. 648/2012, CELEX: 32013R0575, publicat în Jurnalul Oficial al Uniunii Europene 176 din 27 iunie 2013, astfel cum a fost modificat ultima oară prin Regulamentul (UE) </w:t>
      </w:r>
      <w:r w:rsidR="00FB660D" w:rsidRPr="00F1135C">
        <w:rPr>
          <w:rFonts w:ascii="Times New Roman" w:eastAsia="Times New Roman" w:hAnsi="Times New Roman" w:cs="Times New Roman"/>
          <w:bCs/>
          <w:color w:val="000000"/>
          <w:kern w:val="0"/>
          <w:sz w:val="24"/>
          <w:szCs w:val="24"/>
          <w:lang w:val="ro-RO" w:eastAsia="ru-RU"/>
          <w14:ligatures w14:val="none"/>
        </w:rPr>
        <w:t>nr.2024/1623 al Parlamentului European și al Consiliului din 31 mai 2024</w:t>
      </w:r>
      <w:r w:rsidRPr="00F1135C">
        <w:rPr>
          <w:rFonts w:ascii="Times New Roman" w:eastAsia="Times New Roman" w:hAnsi="Times New Roman" w:cs="Times New Roman"/>
          <w:bCs/>
          <w:color w:val="000000"/>
          <w:kern w:val="0"/>
          <w:sz w:val="24"/>
          <w:szCs w:val="24"/>
          <w:lang w:eastAsia="ru-RU"/>
          <w14:ligatures w14:val="none"/>
        </w:rPr>
        <w:t>.</w:t>
      </w:r>
    </w:p>
    <w:p w14:paraId="1715E9E1" w14:textId="5D70808F" w:rsidR="00143A84" w:rsidRPr="00F1135C" w:rsidRDefault="00143A84" w:rsidP="00143A84">
      <w:pPr>
        <w:tabs>
          <w:tab w:val="left" w:pos="1134"/>
        </w:tabs>
        <w:spacing w:after="0" w:line="240" w:lineRule="auto"/>
        <w:ind w:firstLine="426"/>
        <w:jc w:val="both"/>
        <w:rPr>
          <w:rFonts w:ascii="Times New Roman" w:eastAsia="Times New Roman" w:hAnsi="Times New Roman" w:cs="Times New Roman"/>
          <w:bCs/>
          <w:color w:val="000000"/>
          <w:kern w:val="0"/>
          <w:sz w:val="24"/>
          <w:szCs w:val="24"/>
          <w:lang w:eastAsia="ru-RU"/>
          <w14:ligatures w14:val="none"/>
        </w:rPr>
      </w:pPr>
      <w:r w:rsidRPr="00F1135C">
        <w:rPr>
          <w:rFonts w:ascii="Times New Roman" w:eastAsia="Times New Roman" w:hAnsi="Times New Roman" w:cs="Times New Roman"/>
          <w:b/>
          <w:color w:val="000000"/>
          <w:kern w:val="0"/>
          <w:sz w:val="24"/>
          <w:szCs w:val="24"/>
          <w:lang w:eastAsia="ru-RU"/>
          <w14:ligatures w14:val="none"/>
        </w:rPr>
        <w:t>1.</w:t>
      </w:r>
      <w:r w:rsidRPr="00F1135C">
        <w:rPr>
          <w:rFonts w:ascii="Times New Roman" w:eastAsia="Times New Roman" w:hAnsi="Times New Roman" w:cs="Times New Roman"/>
          <w:bCs/>
          <w:color w:val="000000"/>
          <w:kern w:val="0"/>
          <w:sz w:val="24"/>
          <w:szCs w:val="24"/>
          <w:lang w:eastAsia="ru-RU"/>
          <w14:ligatures w14:val="none"/>
        </w:rPr>
        <w:tab/>
        <w:t xml:space="preserve">Hotărârea Comitetului executiv al Băncii Naționale a Moldovei nr.176/2025 pentru aprobarea Regulamentului privind efectul de levier </w:t>
      </w:r>
      <w:proofErr w:type="spellStart"/>
      <w:r w:rsidRPr="00F1135C">
        <w:rPr>
          <w:rFonts w:ascii="Times New Roman" w:eastAsia="Times New Roman" w:hAnsi="Times New Roman" w:cs="Times New Roman"/>
          <w:bCs/>
          <w:color w:val="000000"/>
          <w:kern w:val="0"/>
          <w:sz w:val="24"/>
          <w:szCs w:val="24"/>
          <w:lang w:eastAsia="ru-RU"/>
          <w14:ligatures w14:val="none"/>
        </w:rPr>
        <w:t>şi</w:t>
      </w:r>
      <w:proofErr w:type="spellEnd"/>
      <w:r w:rsidRPr="00F1135C">
        <w:rPr>
          <w:rFonts w:ascii="Times New Roman" w:eastAsia="Times New Roman" w:hAnsi="Times New Roman" w:cs="Times New Roman"/>
          <w:bCs/>
          <w:color w:val="000000"/>
          <w:kern w:val="0"/>
          <w:sz w:val="24"/>
          <w:szCs w:val="24"/>
          <w:lang w:eastAsia="ru-RU"/>
          <w14:ligatures w14:val="none"/>
        </w:rPr>
        <w:t xml:space="preserve"> modificarea unor acte normative ale Băncii </w:t>
      </w:r>
      <w:proofErr w:type="spellStart"/>
      <w:r w:rsidRPr="00F1135C">
        <w:rPr>
          <w:rFonts w:ascii="Times New Roman" w:eastAsia="Times New Roman" w:hAnsi="Times New Roman" w:cs="Times New Roman"/>
          <w:bCs/>
          <w:color w:val="000000"/>
          <w:kern w:val="0"/>
          <w:sz w:val="24"/>
          <w:szCs w:val="24"/>
          <w:lang w:eastAsia="ru-RU"/>
          <w14:ligatures w14:val="none"/>
        </w:rPr>
        <w:t>Naţionale</w:t>
      </w:r>
      <w:proofErr w:type="spellEnd"/>
      <w:r w:rsidRPr="00F1135C">
        <w:rPr>
          <w:rFonts w:ascii="Times New Roman" w:eastAsia="Times New Roman" w:hAnsi="Times New Roman" w:cs="Times New Roman"/>
          <w:bCs/>
          <w:color w:val="000000"/>
          <w:kern w:val="0"/>
          <w:sz w:val="24"/>
          <w:szCs w:val="24"/>
          <w:lang w:eastAsia="ru-RU"/>
          <w14:ligatures w14:val="none"/>
        </w:rPr>
        <w:t xml:space="preserve"> a Moldovei (Monitorul Oficial al Republicii Moldova, 2025, nr.417-419, art.676), se modifică după cum urmează:</w:t>
      </w:r>
    </w:p>
    <w:p w14:paraId="3E285E16" w14:textId="39265EBD" w:rsidR="00143A84" w:rsidRPr="00F1135C" w:rsidRDefault="00143A84" w:rsidP="00143A84">
      <w:pPr>
        <w:tabs>
          <w:tab w:val="left" w:pos="1134"/>
        </w:tabs>
        <w:spacing w:after="0" w:line="240" w:lineRule="auto"/>
        <w:ind w:firstLine="426"/>
        <w:jc w:val="both"/>
        <w:rPr>
          <w:rFonts w:ascii="Times New Roman" w:eastAsia="Times New Roman" w:hAnsi="Times New Roman" w:cs="Times New Roman"/>
          <w:bCs/>
          <w:color w:val="000000"/>
          <w:kern w:val="0"/>
          <w:sz w:val="24"/>
          <w:szCs w:val="24"/>
          <w:lang w:eastAsia="ru-RU"/>
          <w14:ligatures w14:val="none"/>
        </w:rPr>
      </w:pPr>
      <w:r w:rsidRPr="00F1135C">
        <w:rPr>
          <w:rFonts w:ascii="Times New Roman" w:eastAsia="Times New Roman" w:hAnsi="Times New Roman" w:cs="Times New Roman"/>
          <w:b/>
          <w:color w:val="000000"/>
          <w:kern w:val="0"/>
          <w:sz w:val="24"/>
          <w:szCs w:val="24"/>
          <w:lang w:eastAsia="ru-RU"/>
          <w14:ligatures w14:val="none"/>
        </w:rPr>
        <w:t>1.1.</w:t>
      </w:r>
      <w:r w:rsidRPr="00F1135C">
        <w:rPr>
          <w:rFonts w:ascii="Times New Roman" w:eastAsia="Times New Roman" w:hAnsi="Times New Roman" w:cs="Times New Roman"/>
          <w:bCs/>
          <w:color w:val="000000"/>
          <w:kern w:val="0"/>
          <w:sz w:val="24"/>
          <w:szCs w:val="24"/>
          <w:lang w:eastAsia="ru-RU"/>
          <w14:ligatures w14:val="none"/>
        </w:rPr>
        <w:t xml:space="preserve"> Clauza de armonizare va avea următorul cuprins:</w:t>
      </w:r>
    </w:p>
    <w:p w14:paraId="44D6E308" w14:textId="5FA637A4" w:rsidR="00143A84" w:rsidRPr="00F1135C" w:rsidRDefault="00C4694D" w:rsidP="00C4694D">
      <w:pPr>
        <w:spacing w:after="0" w:line="240" w:lineRule="auto"/>
        <w:ind w:firstLine="426"/>
        <w:jc w:val="both"/>
        <w:rPr>
          <w:rFonts w:ascii="Times New Roman" w:eastAsia="Times New Roman" w:hAnsi="Times New Roman" w:cs="Times New Roman"/>
          <w:kern w:val="0"/>
          <w:sz w:val="24"/>
          <w:szCs w:val="24"/>
          <w:lang w:eastAsia="ro-MD"/>
          <w14:ligatures w14:val="none"/>
        </w:rPr>
      </w:pPr>
      <w:r w:rsidRPr="00F1135C">
        <w:rPr>
          <w:rFonts w:ascii="Times New Roman" w:eastAsia="Times New Roman" w:hAnsi="Times New Roman" w:cs="Times New Roman"/>
          <w:kern w:val="0"/>
          <w:sz w:val="24"/>
          <w:szCs w:val="24"/>
          <w:lang w:eastAsia="ro-MD"/>
          <w14:ligatures w14:val="none"/>
        </w:rPr>
        <w:t>„</w:t>
      </w:r>
      <w:r w:rsidR="00372203" w:rsidRPr="00F1135C">
        <w:rPr>
          <w:rFonts w:ascii="Times New Roman" w:eastAsia="Times New Roman" w:hAnsi="Times New Roman" w:cs="Times New Roman"/>
          <w:kern w:val="0"/>
          <w:sz w:val="24"/>
          <w:szCs w:val="24"/>
          <w:lang w:eastAsia="ro-MD"/>
          <w14:ligatures w14:val="none"/>
        </w:rPr>
        <w:t xml:space="preserve"> Prezentul regulament transpune </w:t>
      </w:r>
      <w:proofErr w:type="spellStart"/>
      <w:r w:rsidR="00372203" w:rsidRPr="00F1135C">
        <w:rPr>
          <w:rFonts w:ascii="Times New Roman" w:eastAsia="Times New Roman" w:hAnsi="Times New Roman" w:cs="Times New Roman"/>
          <w:kern w:val="0"/>
          <w:sz w:val="24"/>
          <w:szCs w:val="24"/>
          <w:lang w:eastAsia="ro-MD"/>
          <w14:ligatures w14:val="none"/>
        </w:rPr>
        <w:t>parţial</w:t>
      </w:r>
      <w:proofErr w:type="spellEnd"/>
      <w:r w:rsidR="00372203" w:rsidRPr="00F1135C">
        <w:rPr>
          <w:rFonts w:ascii="Times New Roman" w:eastAsia="Times New Roman" w:hAnsi="Times New Roman" w:cs="Times New Roman"/>
          <w:kern w:val="0"/>
          <w:sz w:val="24"/>
          <w:szCs w:val="24"/>
          <w:lang w:eastAsia="ro-MD"/>
          <w14:ligatures w14:val="none"/>
        </w:rPr>
        <w:t xml:space="preserve"> (transpune art.1, lit.(a); art.4 pct.93 </w:t>
      </w:r>
      <w:proofErr w:type="spellStart"/>
      <w:r w:rsidR="00372203" w:rsidRPr="00F1135C">
        <w:rPr>
          <w:rFonts w:ascii="Times New Roman" w:eastAsia="Times New Roman" w:hAnsi="Times New Roman" w:cs="Times New Roman"/>
          <w:kern w:val="0"/>
          <w:sz w:val="24"/>
          <w:szCs w:val="24"/>
          <w:lang w:eastAsia="ro-MD"/>
          <w14:ligatures w14:val="none"/>
        </w:rPr>
        <w:t>şi</w:t>
      </w:r>
      <w:proofErr w:type="spellEnd"/>
      <w:r w:rsidR="00372203" w:rsidRPr="00F1135C">
        <w:rPr>
          <w:rFonts w:ascii="Times New Roman" w:eastAsia="Times New Roman" w:hAnsi="Times New Roman" w:cs="Times New Roman"/>
          <w:kern w:val="0"/>
          <w:sz w:val="24"/>
          <w:szCs w:val="24"/>
          <w:lang w:eastAsia="ro-MD"/>
          <w14:ligatures w14:val="none"/>
        </w:rPr>
        <w:t xml:space="preserve"> pct.139, art.429, 429a, 429b, 429c, 429d, 429e, 429f, 429g, 430 alin.(1) lit.(a) și (2)) Regulamentul nr.575/2013 al Parlamentului European </w:t>
      </w:r>
      <w:proofErr w:type="spellStart"/>
      <w:r w:rsidR="00372203" w:rsidRPr="00F1135C">
        <w:rPr>
          <w:rFonts w:ascii="Times New Roman" w:eastAsia="Times New Roman" w:hAnsi="Times New Roman" w:cs="Times New Roman"/>
          <w:kern w:val="0"/>
          <w:sz w:val="24"/>
          <w:szCs w:val="24"/>
          <w:lang w:eastAsia="ro-MD"/>
          <w14:ligatures w14:val="none"/>
        </w:rPr>
        <w:t>şi</w:t>
      </w:r>
      <w:proofErr w:type="spellEnd"/>
      <w:r w:rsidR="00372203" w:rsidRPr="00F1135C">
        <w:rPr>
          <w:rFonts w:ascii="Times New Roman" w:eastAsia="Times New Roman" w:hAnsi="Times New Roman" w:cs="Times New Roman"/>
          <w:kern w:val="0"/>
          <w:sz w:val="24"/>
          <w:szCs w:val="24"/>
          <w:lang w:eastAsia="ro-MD"/>
          <w14:ligatures w14:val="none"/>
        </w:rPr>
        <w:t xml:space="preserve"> al Consiliului din 26 iunie 2013 privind </w:t>
      </w:r>
      <w:proofErr w:type="spellStart"/>
      <w:r w:rsidR="00372203" w:rsidRPr="00F1135C">
        <w:rPr>
          <w:rFonts w:ascii="Times New Roman" w:eastAsia="Times New Roman" w:hAnsi="Times New Roman" w:cs="Times New Roman"/>
          <w:kern w:val="0"/>
          <w:sz w:val="24"/>
          <w:szCs w:val="24"/>
          <w:lang w:eastAsia="ro-MD"/>
          <w14:ligatures w14:val="none"/>
        </w:rPr>
        <w:t>cerinţele</w:t>
      </w:r>
      <w:proofErr w:type="spellEnd"/>
      <w:r w:rsidR="00372203" w:rsidRPr="00F1135C">
        <w:rPr>
          <w:rFonts w:ascii="Times New Roman" w:eastAsia="Times New Roman" w:hAnsi="Times New Roman" w:cs="Times New Roman"/>
          <w:kern w:val="0"/>
          <w:sz w:val="24"/>
          <w:szCs w:val="24"/>
          <w:lang w:eastAsia="ro-MD"/>
          <w14:ligatures w14:val="none"/>
        </w:rPr>
        <w:t xml:space="preserve"> </w:t>
      </w:r>
      <w:proofErr w:type="spellStart"/>
      <w:r w:rsidR="00372203" w:rsidRPr="00F1135C">
        <w:rPr>
          <w:rFonts w:ascii="Times New Roman" w:eastAsia="Times New Roman" w:hAnsi="Times New Roman" w:cs="Times New Roman"/>
          <w:kern w:val="0"/>
          <w:sz w:val="24"/>
          <w:szCs w:val="24"/>
          <w:lang w:eastAsia="ro-MD"/>
          <w14:ligatures w14:val="none"/>
        </w:rPr>
        <w:t>prudenţiale</w:t>
      </w:r>
      <w:proofErr w:type="spellEnd"/>
      <w:r w:rsidR="00372203" w:rsidRPr="00F1135C">
        <w:rPr>
          <w:rFonts w:ascii="Times New Roman" w:eastAsia="Times New Roman" w:hAnsi="Times New Roman" w:cs="Times New Roman"/>
          <w:kern w:val="0"/>
          <w:sz w:val="24"/>
          <w:szCs w:val="24"/>
          <w:lang w:eastAsia="ro-MD"/>
          <w14:ligatures w14:val="none"/>
        </w:rPr>
        <w:t xml:space="preserve"> pentru </w:t>
      </w:r>
      <w:proofErr w:type="spellStart"/>
      <w:r w:rsidR="00372203" w:rsidRPr="00F1135C">
        <w:rPr>
          <w:rFonts w:ascii="Times New Roman" w:eastAsia="Times New Roman" w:hAnsi="Times New Roman" w:cs="Times New Roman"/>
          <w:kern w:val="0"/>
          <w:sz w:val="24"/>
          <w:szCs w:val="24"/>
          <w:lang w:eastAsia="ro-MD"/>
          <w14:ligatures w14:val="none"/>
        </w:rPr>
        <w:t>instituţiile</w:t>
      </w:r>
      <w:proofErr w:type="spellEnd"/>
      <w:r w:rsidR="00372203" w:rsidRPr="00F1135C">
        <w:rPr>
          <w:rFonts w:ascii="Times New Roman" w:eastAsia="Times New Roman" w:hAnsi="Times New Roman" w:cs="Times New Roman"/>
          <w:kern w:val="0"/>
          <w:sz w:val="24"/>
          <w:szCs w:val="24"/>
          <w:lang w:eastAsia="ro-MD"/>
          <w14:ligatures w14:val="none"/>
        </w:rPr>
        <w:t xml:space="preserve"> de credit </w:t>
      </w:r>
      <w:proofErr w:type="spellStart"/>
      <w:r w:rsidR="00372203" w:rsidRPr="00F1135C">
        <w:rPr>
          <w:rFonts w:ascii="Times New Roman" w:eastAsia="Times New Roman" w:hAnsi="Times New Roman" w:cs="Times New Roman"/>
          <w:kern w:val="0"/>
          <w:sz w:val="24"/>
          <w:szCs w:val="24"/>
          <w:lang w:eastAsia="ro-MD"/>
          <w14:ligatures w14:val="none"/>
        </w:rPr>
        <w:t>şi</w:t>
      </w:r>
      <w:proofErr w:type="spellEnd"/>
      <w:r w:rsidR="00372203" w:rsidRPr="00F1135C">
        <w:rPr>
          <w:rFonts w:ascii="Times New Roman" w:eastAsia="Times New Roman" w:hAnsi="Times New Roman" w:cs="Times New Roman"/>
          <w:kern w:val="0"/>
          <w:sz w:val="24"/>
          <w:szCs w:val="24"/>
          <w:lang w:eastAsia="ro-MD"/>
          <w14:ligatures w14:val="none"/>
        </w:rPr>
        <w:t xml:space="preserve"> firmele de </w:t>
      </w:r>
      <w:proofErr w:type="spellStart"/>
      <w:r w:rsidR="00372203" w:rsidRPr="00F1135C">
        <w:rPr>
          <w:rFonts w:ascii="Times New Roman" w:eastAsia="Times New Roman" w:hAnsi="Times New Roman" w:cs="Times New Roman"/>
          <w:kern w:val="0"/>
          <w:sz w:val="24"/>
          <w:szCs w:val="24"/>
          <w:lang w:eastAsia="ro-MD"/>
          <w14:ligatures w14:val="none"/>
        </w:rPr>
        <w:t>investiţii</w:t>
      </w:r>
      <w:proofErr w:type="spellEnd"/>
      <w:r w:rsidR="00372203" w:rsidRPr="00F1135C">
        <w:rPr>
          <w:rFonts w:ascii="Times New Roman" w:eastAsia="Times New Roman" w:hAnsi="Times New Roman" w:cs="Times New Roman"/>
          <w:kern w:val="0"/>
          <w:sz w:val="24"/>
          <w:szCs w:val="24"/>
          <w:lang w:eastAsia="ro-MD"/>
          <w14:ligatures w14:val="none"/>
        </w:rPr>
        <w:t xml:space="preserve"> </w:t>
      </w:r>
      <w:proofErr w:type="spellStart"/>
      <w:r w:rsidR="00372203" w:rsidRPr="00F1135C">
        <w:rPr>
          <w:rFonts w:ascii="Times New Roman" w:eastAsia="Times New Roman" w:hAnsi="Times New Roman" w:cs="Times New Roman"/>
          <w:kern w:val="0"/>
          <w:sz w:val="24"/>
          <w:szCs w:val="24"/>
          <w:lang w:eastAsia="ro-MD"/>
          <w14:ligatures w14:val="none"/>
        </w:rPr>
        <w:t>şi</w:t>
      </w:r>
      <w:proofErr w:type="spellEnd"/>
      <w:r w:rsidR="00372203" w:rsidRPr="00F1135C">
        <w:rPr>
          <w:rFonts w:ascii="Times New Roman" w:eastAsia="Times New Roman" w:hAnsi="Times New Roman" w:cs="Times New Roman"/>
          <w:kern w:val="0"/>
          <w:sz w:val="24"/>
          <w:szCs w:val="24"/>
          <w:lang w:eastAsia="ro-MD"/>
          <w14:ligatures w14:val="none"/>
        </w:rPr>
        <w:t xml:space="preserve"> de modificare a Regulamentului (UE) nr.648/2012, publicat în Jurnalul Oficial al Uniunii Europene L 176 din 27 iunie 2013, CELEX: 32013R0575, </w:t>
      </w:r>
      <w:proofErr w:type="spellStart"/>
      <w:r w:rsidR="00372203" w:rsidRPr="00F1135C">
        <w:rPr>
          <w:rFonts w:ascii="Times New Roman" w:eastAsia="Times New Roman" w:hAnsi="Times New Roman" w:cs="Times New Roman"/>
          <w:kern w:val="0"/>
          <w:sz w:val="24"/>
          <w:szCs w:val="24"/>
          <w:lang w:eastAsia="ro-MD"/>
          <w14:ligatures w14:val="none"/>
        </w:rPr>
        <w:t>aşa</w:t>
      </w:r>
      <w:proofErr w:type="spellEnd"/>
      <w:r w:rsidR="00372203" w:rsidRPr="00F1135C">
        <w:rPr>
          <w:rFonts w:ascii="Times New Roman" w:eastAsia="Times New Roman" w:hAnsi="Times New Roman" w:cs="Times New Roman"/>
          <w:kern w:val="0"/>
          <w:sz w:val="24"/>
          <w:szCs w:val="24"/>
          <w:lang w:eastAsia="ro-MD"/>
          <w14:ligatures w14:val="none"/>
        </w:rPr>
        <w:t xml:space="preserve"> cum a fost modificat ultima dată prin Regulamentul (UE) 2025/1215 al Parlamentului European și al Consiliului din 17 iunie 2025.</w:t>
      </w:r>
      <w:r w:rsidRPr="00F1135C">
        <w:rPr>
          <w:rFonts w:ascii="Times New Roman" w:eastAsia="Times New Roman" w:hAnsi="Times New Roman" w:cs="Times New Roman"/>
          <w:kern w:val="0"/>
          <w:sz w:val="24"/>
          <w:szCs w:val="24"/>
          <w:lang w:eastAsia="ro-MD"/>
          <w14:ligatures w14:val="none"/>
        </w:rPr>
        <w:t>”</w:t>
      </w:r>
    </w:p>
    <w:p w14:paraId="036D6950" w14:textId="5EBC8479" w:rsidR="00C4694D" w:rsidRPr="00F1135C" w:rsidRDefault="00C4694D"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eastAsia="ro-MD"/>
          <w14:ligatures w14:val="none"/>
        </w:rPr>
        <w:t>1.2.</w:t>
      </w:r>
      <w:r w:rsidRPr="00F1135C">
        <w:rPr>
          <w:rFonts w:ascii="Times New Roman" w:eastAsia="Times New Roman" w:hAnsi="Times New Roman" w:cs="Times New Roman"/>
          <w:kern w:val="0"/>
          <w:sz w:val="24"/>
          <w:szCs w:val="24"/>
          <w:lang w:eastAsia="ro-MD"/>
          <w14:ligatures w14:val="none"/>
        </w:rPr>
        <w:t xml:space="preserve"> La </w:t>
      </w:r>
      <w:proofErr w:type="spellStart"/>
      <w:r w:rsidRPr="00F1135C">
        <w:rPr>
          <w:rFonts w:ascii="Times New Roman" w:eastAsia="Times New Roman" w:hAnsi="Times New Roman" w:cs="Times New Roman"/>
          <w:kern w:val="0"/>
          <w:sz w:val="24"/>
          <w:szCs w:val="24"/>
          <w:lang w:eastAsia="ro-MD"/>
          <w14:ligatures w14:val="none"/>
        </w:rPr>
        <w:t>su</w:t>
      </w:r>
      <w:r w:rsidR="007B4610">
        <w:rPr>
          <w:rFonts w:ascii="Times New Roman" w:eastAsia="Times New Roman" w:hAnsi="Times New Roman" w:cs="Times New Roman"/>
          <w:kern w:val="0"/>
          <w:sz w:val="24"/>
          <w:szCs w:val="24"/>
          <w:lang w:eastAsia="ro-MD"/>
          <w14:ligatures w14:val="none"/>
        </w:rPr>
        <w:t>b</w:t>
      </w:r>
      <w:r w:rsidRPr="00F1135C">
        <w:rPr>
          <w:rFonts w:ascii="Times New Roman" w:eastAsia="Times New Roman" w:hAnsi="Times New Roman" w:cs="Times New Roman"/>
          <w:kern w:val="0"/>
          <w:sz w:val="24"/>
          <w:szCs w:val="24"/>
          <w:lang w:eastAsia="ro-MD"/>
          <w14:ligatures w14:val="none"/>
        </w:rPr>
        <w:t>pct</w:t>
      </w:r>
      <w:proofErr w:type="spellEnd"/>
      <w:r w:rsidRPr="00F1135C">
        <w:rPr>
          <w:rFonts w:ascii="Times New Roman" w:eastAsia="Times New Roman" w:hAnsi="Times New Roman" w:cs="Times New Roman"/>
          <w:kern w:val="0"/>
          <w:sz w:val="24"/>
          <w:szCs w:val="24"/>
          <w:lang w:eastAsia="ro-MD"/>
          <w14:ligatures w14:val="none"/>
        </w:rPr>
        <w:t>.</w:t>
      </w:r>
      <w:r w:rsidR="00255916">
        <w:rPr>
          <w:rFonts w:ascii="Times New Roman" w:eastAsia="Times New Roman" w:hAnsi="Times New Roman" w:cs="Times New Roman"/>
          <w:kern w:val="0"/>
          <w:sz w:val="24"/>
          <w:szCs w:val="24"/>
          <w:lang w:eastAsia="ro-MD"/>
          <w14:ligatures w14:val="none"/>
        </w:rPr>
        <w:t xml:space="preserve"> </w:t>
      </w:r>
      <w:r w:rsidRPr="00F1135C">
        <w:rPr>
          <w:rFonts w:ascii="Times New Roman" w:eastAsia="Times New Roman" w:hAnsi="Times New Roman" w:cs="Times New Roman"/>
          <w:kern w:val="0"/>
          <w:sz w:val="24"/>
          <w:szCs w:val="24"/>
          <w:lang w:eastAsia="ro-MD"/>
          <w14:ligatures w14:val="none"/>
        </w:rPr>
        <w:t>9.1 tex</w:t>
      </w:r>
      <w:r w:rsidR="008F28CB" w:rsidRPr="00F1135C">
        <w:rPr>
          <w:rFonts w:ascii="Times New Roman" w:eastAsia="Times New Roman" w:hAnsi="Times New Roman" w:cs="Times New Roman"/>
          <w:kern w:val="0"/>
          <w:sz w:val="24"/>
          <w:szCs w:val="24"/>
          <w:lang w:val="ro-RO" w:eastAsia="ro-MD"/>
          <w14:ligatures w14:val="none"/>
        </w:rPr>
        <w:t xml:space="preserve">tul „Regulamentul cu privire la tratamentul riscului de </w:t>
      </w:r>
      <w:proofErr w:type="spellStart"/>
      <w:r w:rsidR="008F28CB" w:rsidRPr="00F1135C">
        <w:rPr>
          <w:rFonts w:ascii="Times New Roman" w:eastAsia="Times New Roman" w:hAnsi="Times New Roman" w:cs="Times New Roman"/>
          <w:kern w:val="0"/>
          <w:sz w:val="24"/>
          <w:szCs w:val="24"/>
          <w:lang w:val="ro-RO" w:eastAsia="ro-MD"/>
          <w14:ligatures w14:val="none"/>
        </w:rPr>
        <w:t>piaţă</w:t>
      </w:r>
      <w:proofErr w:type="spellEnd"/>
      <w:r w:rsidR="008F28CB" w:rsidRPr="00F1135C">
        <w:rPr>
          <w:rFonts w:ascii="Times New Roman" w:eastAsia="Times New Roman" w:hAnsi="Times New Roman" w:cs="Times New Roman"/>
          <w:kern w:val="0"/>
          <w:sz w:val="24"/>
          <w:szCs w:val="24"/>
          <w:lang w:val="ro-RO" w:eastAsia="ro-MD"/>
          <w14:ligatures w14:val="none"/>
        </w:rPr>
        <w:t xml:space="preserve"> potrivit abordării standardizate, aprobat prin Hotărârea Comitetului executiv al BNM nr.114/2018 (în continuare - Regulamentul nr.114/2018)”</w:t>
      </w:r>
      <w:r w:rsidR="008F28CB" w:rsidRPr="00F1135C">
        <w:t xml:space="preserve"> </w:t>
      </w:r>
      <w:r w:rsidR="008F28CB" w:rsidRPr="00F1135C">
        <w:rPr>
          <w:rFonts w:ascii="Times New Roman" w:eastAsia="Times New Roman" w:hAnsi="Times New Roman" w:cs="Times New Roman"/>
          <w:kern w:val="0"/>
          <w:sz w:val="24"/>
          <w:szCs w:val="24"/>
          <w:lang w:val="ro-RO" w:eastAsia="ro-MD"/>
          <w14:ligatures w14:val="none"/>
        </w:rPr>
        <w:t>se substituie cu textul „</w:t>
      </w:r>
      <w:bookmarkStart w:id="3" w:name="_Hlk233268116"/>
      <w:r w:rsidR="008F28CB" w:rsidRPr="00F1135C">
        <w:rPr>
          <w:rFonts w:ascii="Times New Roman" w:eastAsia="Times New Roman" w:hAnsi="Times New Roman" w:cs="Times New Roman"/>
          <w:bCs/>
          <w:kern w:val="0"/>
          <w:sz w:val="24"/>
          <w:szCs w:val="24"/>
          <w:lang w:eastAsia="ro-MD"/>
          <w14:ligatures w14:val="none"/>
        </w:rPr>
        <w:t>Regulamentul  privind cerințele de fonduri proprii pentru riscul de piață</w:t>
      </w:r>
      <w:r w:rsidR="00354179" w:rsidRPr="00F1135C">
        <w:rPr>
          <w:rFonts w:ascii="Times New Roman" w:eastAsia="Times New Roman" w:hAnsi="Times New Roman" w:cs="Times New Roman"/>
          <w:bCs/>
          <w:kern w:val="0"/>
          <w:sz w:val="24"/>
          <w:szCs w:val="24"/>
          <w:lang w:eastAsia="ro-MD"/>
          <w14:ligatures w14:val="none"/>
        </w:rPr>
        <w:t xml:space="preserve">, aprobat prin Hotărârea Comitetului executiv al Băncii </w:t>
      </w:r>
      <w:proofErr w:type="spellStart"/>
      <w:r w:rsidR="00354179" w:rsidRPr="00F1135C">
        <w:rPr>
          <w:rFonts w:ascii="Times New Roman" w:eastAsia="Times New Roman" w:hAnsi="Times New Roman" w:cs="Times New Roman"/>
          <w:bCs/>
          <w:kern w:val="0"/>
          <w:sz w:val="24"/>
          <w:szCs w:val="24"/>
          <w:lang w:eastAsia="ro-MD"/>
          <w14:ligatures w14:val="none"/>
        </w:rPr>
        <w:t>Naţionale</w:t>
      </w:r>
      <w:proofErr w:type="spellEnd"/>
      <w:r w:rsidR="00354179" w:rsidRPr="00F1135C">
        <w:rPr>
          <w:rFonts w:ascii="Times New Roman" w:eastAsia="Times New Roman" w:hAnsi="Times New Roman" w:cs="Times New Roman"/>
          <w:bCs/>
          <w:kern w:val="0"/>
          <w:sz w:val="24"/>
          <w:szCs w:val="24"/>
          <w:lang w:eastAsia="ro-MD"/>
          <w14:ligatures w14:val="none"/>
        </w:rPr>
        <w:t xml:space="preserve"> a Moldovei </w:t>
      </w:r>
      <w:proofErr w:type="spellStart"/>
      <w:r w:rsidR="00354179" w:rsidRPr="00F1135C">
        <w:rPr>
          <w:rFonts w:ascii="Times New Roman" w:eastAsia="Times New Roman" w:hAnsi="Times New Roman" w:cs="Times New Roman"/>
          <w:bCs/>
          <w:kern w:val="0"/>
          <w:sz w:val="24"/>
          <w:szCs w:val="24"/>
          <w:lang w:eastAsia="ro-MD"/>
          <w14:ligatures w14:val="none"/>
        </w:rPr>
        <w:t>nr.XX</w:t>
      </w:r>
      <w:proofErr w:type="spellEnd"/>
      <w:r w:rsidR="00354179" w:rsidRPr="00F1135C">
        <w:rPr>
          <w:rFonts w:ascii="Times New Roman" w:eastAsia="Times New Roman" w:hAnsi="Times New Roman" w:cs="Times New Roman"/>
          <w:bCs/>
          <w:kern w:val="0"/>
          <w:sz w:val="24"/>
          <w:szCs w:val="24"/>
          <w:lang w:eastAsia="ro-MD"/>
          <w14:ligatures w14:val="none"/>
        </w:rPr>
        <w:t xml:space="preserve">/2026 </w:t>
      </w:r>
      <w:r w:rsidR="008F28CB" w:rsidRPr="00F1135C">
        <w:rPr>
          <w:rFonts w:ascii="Times New Roman" w:eastAsia="Times New Roman" w:hAnsi="Times New Roman" w:cs="Times New Roman"/>
          <w:bCs/>
          <w:kern w:val="0"/>
          <w:sz w:val="24"/>
          <w:szCs w:val="24"/>
          <w:lang w:eastAsia="ro-MD"/>
          <w14:ligatures w14:val="none"/>
        </w:rPr>
        <w:t xml:space="preserve"> (în continuare - Regulamentul </w:t>
      </w:r>
      <w:proofErr w:type="spellStart"/>
      <w:r w:rsidR="008F28CB" w:rsidRPr="00F1135C">
        <w:rPr>
          <w:rFonts w:ascii="Times New Roman" w:eastAsia="Times New Roman" w:hAnsi="Times New Roman" w:cs="Times New Roman"/>
          <w:bCs/>
          <w:kern w:val="0"/>
          <w:sz w:val="24"/>
          <w:szCs w:val="24"/>
          <w:lang w:eastAsia="ro-MD"/>
          <w14:ligatures w14:val="none"/>
        </w:rPr>
        <w:t>nr.XX</w:t>
      </w:r>
      <w:proofErr w:type="spellEnd"/>
      <w:r w:rsidR="008F28CB" w:rsidRPr="00F1135C">
        <w:rPr>
          <w:rFonts w:ascii="Times New Roman" w:eastAsia="Times New Roman" w:hAnsi="Times New Roman" w:cs="Times New Roman"/>
          <w:bCs/>
          <w:kern w:val="0"/>
          <w:sz w:val="24"/>
          <w:szCs w:val="24"/>
          <w:lang w:eastAsia="ro-MD"/>
          <w14:ligatures w14:val="none"/>
        </w:rPr>
        <w:t>/2026</w:t>
      </w:r>
      <w:r w:rsidR="00FC0531" w:rsidRPr="00F1135C">
        <w:rPr>
          <w:rFonts w:ascii="Times New Roman" w:eastAsia="Times New Roman" w:hAnsi="Times New Roman" w:cs="Times New Roman"/>
          <w:bCs/>
          <w:kern w:val="0"/>
          <w:sz w:val="24"/>
          <w:szCs w:val="24"/>
          <w:lang w:eastAsia="ro-MD"/>
          <w14:ligatures w14:val="none"/>
        </w:rPr>
        <w:t xml:space="preserve"> – act în proces de transparență decizională</w:t>
      </w:r>
      <w:r w:rsidR="008F28CB" w:rsidRPr="00F1135C">
        <w:rPr>
          <w:rFonts w:ascii="Times New Roman" w:eastAsia="Times New Roman" w:hAnsi="Times New Roman" w:cs="Times New Roman"/>
          <w:bCs/>
          <w:kern w:val="0"/>
          <w:sz w:val="24"/>
          <w:szCs w:val="24"/>
          <w:lang w:eastAsia="ro-MD"/>
          <w14:ligatures w14:val="none"/>
        </w:rPr>
        <w:t>)</w:t>
      </w:r>
      <w:bookmarkEnd w:id="3"/>
      <w:r w:rsidR="008F28CB" w:rsidRPr="00F1135C">
        <w:rPr>
          <w:rFonts w:ascii="Times New Roman" w:eastAsia="Times New Roman" w:hAnsi="Times New Roman" w:cs="Times New Roman"/>
          <w:kern w:val="0"/>
          <w:sz w:val="24"/>
          <w:szCs w:val="24"/>
          <w:lang w:val="ro-RO" w:eastAsia="ro-MD"/>
          <w14:ligatures w14:val="none"/>
        </w:rPr>
        <w:t>”;</w:t>
      </w:r>
    </w:p>
    <w:p w14:paraId="2717B947" w14:textId="0F8CFCF9" w:rsidR="008F28CB" w:rsidRPr="00F1135C" w:rsidRDefault="008F28CB"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1.3.</w:t>
      </w:r>
      <w:r w:rsidRPr="00F1135C">
        <w:rPr>
          <w:rFonts w:ascii="Times New Roman" w:eastAsia="Times New Roman" w:hAnsi="Times New Roman" w:cs="Times New Roman"/>
          <w:kern w:val="0"/>
          <w:sz w:val="24"/>
          <w:szCs w:val="24"/>
          <w:lang w:val="ro-RO" w:eastAsia="ro-MD"/>
          <w14:ligatures w14:val="none"/>
        </w:rPr>
        <w:t xml:space="preserve"> La </w:t>
      </w:r>
      <w:proofErr w:type="spellStart"/>
      <w:r w:rsidRPr="00F1135C">
        <w:rPr>
          <w:rFonts w:ascii="Times New Roman" w:eastAsia="Times New Roman" w:hAnsi="Times New Roman" w:cs="Times New Roman"/>
          <w:kern w:val="0"/>
          <w:sz w:val="24"/>
          <w:szCs w:val="24"/>
          <w:lang w:val="ro-RO" w:eastAsia="ro-MD"/>
          <w14:ligatures w14:val="none"/>
        </w:rPr>
        <w:t>subpct</w:t>
      </w:r>
      <w:proofErr w:type="spellEnd"/>
      <w:r w:rsidRPr="00F1135C">
        <w:rPr>
          <w:rFonts w:ascii="Times New Roman" w:eastAsia="Times New Roman" w:hAnsi="Times New Roman" w:cs="Times New Roman"/>
          <w:kern w:val="0"/>
          <w:sz w:val="24"/>
          <w:szCs w:val="24"/>
          <w:lang w:val="ro-RO" w:eastAsia="ro-MD"/>
          <w14:ligatures w14:val="none"/>
        </w:rPr>
        <w:t>.</w:t>
      </w:r>
      <w:r w:rsidR="00255916">
        <w:rPr>
          <w:rFonts w:ascii="Times New Roman" w:eastAsia="Times New Roman" w:hAnsi="Times New Roman" w:cs="Times New Roman"/>
          <w:kern w:val="0"/>
          <w:sz w:val="24"/>
          <w:szCs w:val="24"/>
          <w:lang w:val="ro-RO" w:eastAsia="ro-MD"/>
          <w14:ligatures w14:val="none"/>
        </w:rPr>
        <w:t xml:space="preserve"> </w:t>
      </w:r>
      <w:r w:rsidRPr="00F1135C">
        <w:rPr>
          <w:rFonts w:ascii="Times New Roman" w:eastAsia="Times New Roman" w:hAnsi="Times New Roman" w:cs="Times New Roman"/>
          <w:kern w:val="0"/>
          <w:sz w:val="24"/>
          <w:szCs w:val="24"/>
          <w:lang w:val="ro-RO" w:eastAsia="ro-MD"/>
          <w14:ligatures w14:val="none"/>
        </w:rPr>
        <w:t>9.2</w:t>
      </w:r>
      <w:r w:rsidR="009136CD" w:rsidRPr="00F1135C">
        <w:rPr>
          <w:rFonts w:ascii="Times New Roman" w:eastAsia="Times New Roman" w:hAnsi="Times New Roman" w:cs="Times New Roman"/>
          <w:kern w:val="0"/>
          <w:sz w:val="24"/>
          <w:szCs w:val="24"/>
          <w:lang w:val="ro-RO" w:eastAsia="ro-MD"/>
          <w14:ligatures w14:val="none"/>
        </w:rPr>
        <w:t>, 9.4, pct.24,</w:t>
      </w:r>
      <w:r w:rsidR="00123EF1">
        <w:rPr>
          <w:rFonts w:ascii="Times New Roman" w:eastAsia="Times New Roman" w:hAnsi="Times New Roman" w:cs="Times New Roman"/>
          <w:kern w:val="0"/>
          <w:sz w:val="24"/>
          <w:szCs w:val="24"/>
          <w:lang w:val="ro-RO" w:eastAsia="ro-MD"/>
          <w14:ligatures w14:val="none"/>
        </w:rPr>
        <w:t xml:space="preserve"> 32</w:t>
      </w:r>
      <w:r w:rsidR="009136CD" w:rsidRPr="00F1135C">
        <w:rPr>
          <w:rFonts w:ascii="Times New Roman" w:eastAsia="Times New Roman" w:hAnsi="Times New Roman" w:cs="Times New Roman"/>
          <w:kern w:val="0"/>
          <w:sz w:val="24"/>
          <w:szCs w:val="24"/>
          <w:lang w:val="ro-RO" w:eastAsia="ro-MD"/>
          <w14:ligatures w14:val="none"/>
        </w:rPr>
        <w:t xml:space="preserve"> </w:t>
      </w:r>
      <w:proofErr w:type="spellStart"/>
      <w:r w:rsidR="009136CD" w:rsidRPr="00F1135C">
        <w:rPr>
          <w:rFonts w:ascii="Times New Roman" w:eastAsia="Times New Roman" w:hAnsi="Times New Roman" w:cs="Times New Roman"/>
          <w:kern w:val="0"/>
          <w:sz w:val="24"/>
          <w:szCs w:val="24"/>
          <w:lang w:val="ro-RO" w:eastAsia="ro-MD"/>
          <w14:ligatures w14:val="none"/>
        </w:rPr>
        <w:t>subpct</w:t>
      </w:r>
      <w:proofErr w:type="spellEnd"/>
      <w:r w:rsidR="009136CD" w:rsidRPr="00F1135C">
        <w:rPr>
          <w:rFonts w:ascii="Times New Roman" w:eastAsia="Times New Roman" w:hAnsi="Times New Roman" w:cs="Times New Roman"/>
          <w:kern w:val="0"/>
          <w:sz w:val="24"/>
          <w:szCs w:val="24"/>
          <w:lang w:val="ro-RO" w:eastAsia="ro-MD"/>
          <w14:ligatures w14:val="none"/>
        </w:rPr>
        <w:t>.</w:t>
      </w:r>
      <w:r w:rsidR="00255916">
        <w:rPr>
          <w:rFonts w:ascii="Times New Roman" w:eastAsia="Times New Roman" w:hAnsi="Times New Roman" w:cs="Times New Roman"/>
          <w:kern w:val="0"/>
          <w:sz w:val="24"/>
          <w:szCs w:val="24"/>
          <w:lang w:val="ro-RO" w:eastAsia="ro-MD"/>
          <w14:ligatures w14:val="none"/>
        </w:rPr>
        <w:t xml:space="preserve"> </w:t>
      </w:r>
      <w:r w:rsidR="009136CD" w:rsidRPr="00F1135C">
        <w:rPr>
          <w:rFonts w:ascii="Times New Roman" w:eastAsia="Times New Roman" w:hAnsi="Times New Roman" w:cs="Times New Roman"/>
          <w:kern w:val="0"/>
          <w:sz w:val="24"/>
          <w:szCs w:val="24"/>
          <w:lang w:val="ro-RO" w:eastAsia="ro-MD"/>
          <w14:ligatures w14:val="none"/>
        </w:rPr>
        <w:t>43.1 și pct.61</w:t>
      </w:r>
      <w:r w:rsidR="009136CD" w:rsidRPr="00F1135C">
        <w:t xml:space="preserve"> </w:t>
      </w:r>
      <w:r w:rsidR="009136CD" w:rsidRPr="00F1135C">
        <w:rPr>
          <w:rFonts w:ascii="Times New Roman" w:eastAsia="Times New Roman" w:hAnsi="Times New Roman" w:cs="Times New Roman"/>
          <w:kern w:val="0"/>
          <w:sz w:val="24"/>
          <w:szCs w:val="24"/>
          <w:lang w:val="ro-RO" w:eastAsia="ro-MD"/>
          <w14:ligatures w14:val="none"/>
        </w:rPr>
        <w:t>textul</w:t>
      </w:r>
      <w:r w:rsidR="009136CD" w:rsidRPr="00F1135C">
        <w:t xml:space="preserve"> „</w:t>
      </w:r>
      <w:r w:rsidR="009136CD" w:rsidRPr="00F1135C">
        <w:rPr>
          <w:rFonts w:ascii="Times New Roman" w:eastAsia="Times New Roman" w:hAnsi="Times New Roman" w:cs="Times New Roman"/>
          <w:kern w:val="0"/>
          <w:sz w:val="24"/>
          <w:szCs w:val="24"/>
          <w:lang w:val="ro-RO" w:eastAsia="ro-MD"/>
          <w14:ligatures w14:val="none"/>
        </w:rPr>
        <w:t>Regulamentul nr.114/2018” se substituie cu textul „</w:t>
      </w:r>
      <w:bookmarkStart w:id="4" w:name="_Hlk233268138"/>
      <w:r w:rsidR="009136CD" w:rsidRPr="00F1135C">
        <w:rPr>
          <w:rFonts w:ascii="Times New Roman" w:eastAsia="Times New Roman" w:hAnsi="Times New Roman" w:cs="Times New Roman"/>
          <w:kern w:val="0"/>
          <w:sz w:val="24"/>
          <w:szCs w:val="24"/>
          <w:lang w:val="ro-RO" w:eastAsia="ro-MD"/>
          <w14:ligatures w14:val="none"/>
        </w:rPr>
        <w:t xml:space="preserve">Regulamentul </w:t>
      </w:r>
      <w:proofErr w:type="spellStart"/>
      <w:r w:rsidR="009136CD" w:rsidRPr="00F1135C">
        <w:rPr>
          <w:rFonts w:ascii="Times New Roman" w:eastAsia="Times New Roman" w:hAnsi="Times New Roman" w:cs="Times New Roman"/>
          <w:kern w:val="0"/>
          <w:sz w:val="24"/>
          <w:szCs w:val="24"/>
          <w:lang w:val="ro-RO" w:eastAsia="ro-MD"/>
          <w14:ligatures w14:val="none"/>
        </w:rPr>
        <w:t>nr.XX</w:t>
      </w:r>
      <w:proofErr w:type="spellEnd"/>
      <w:r w:rsidR="009136CD" w:rsidRPr="00F1135C">
        <w:rPr>
          <w:rFonts w:ascii="Times New Roman" w:eastAsia="Times New Roman" w:hAnsi="Times New Roman" w:cs="Times New Roman"/>
          <w:kern w:val="0"/>
          <w:sz w:val="24"/>
          <w:szCs w:val="24"/>
          <w:lang w:val="ro-RO" w:eastAsia="ro-MD"/>
          <w14:ligatures w14:val="none"/>
        </w:rPr>
        <w:t>/2026</w:t>
      </w:r>
      <w:bookmarkEnd w:id="4"/>
      <w:r w:rsidR="009136CD" w:rsidRPr="00F1135C">
        <w:rPr>
          <w:rFonts w:ascii="Times New Roman" w:eastAsia="Times New Roman" w:hAnsi="Times New Roman" w:cs="Times New Roman"/>
          <w:kern w:val="0"/>
          <w:sz w:val="24"/>
          <w:szCs w:val="24"/>
          <w:lang w:val="ro-RO" w:eastAsia="ro-MD"/>
          <w14:ligatures w14:val="none"/>
        </w:rPr>
        <w:t>”;</w:t>
      </w:r>
    </w:p>
    <w:p w14:paraId="7918CEEE" w14:textId="7943271C" w:rsidR="00A60D59" w:rsidRPr="00F1135C" w:rsidRDefault="00A60D59" w:rsidP="00A60D59">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1.4.</w:t>
      </w:r>
      <w:r w:rsidRPr="00F1135C">
        <w:rPr>
          <w:rFonts w:ascii="Times New Roman" w:eastAsia="Times New Roman" w:hAnsi="Times New Roman" w:cs="Times New Roman"/>
          <w:kern w:val="0"/>
          <w:sz w:val="24"/>
          <w:szCs w:val="24"/>
          <w:lang w:val="ro-RO" w:eastAsia="ro-MD"/>
          <w14:ligatures w14:val="none"/>
        </w:rPr>
        <w:t xml:space="preserve"> La pct.14 textul </w:t>
      </w:r>
      <w:bookmarkStart w:id="5" w:name="_Hlk233274310"/>
      <w:r w:rsidRPr="00F1135C">
        <w:rPr>
          <w:rFonts w:ascii="Times New Roman" w:eastAsia="Times New Roman" w:hAnsi="Times New Roman" w:cs="Times New Roman"/>
          <w:kern w:val="0"/>
          <w:sz w:val="24"/>
          <w:szCs w:val="24"/>
          <w:lang w:val="ro-RO" w:eastAsia="ro-MD"/>
          <w14:ligatures w14:val="none"/>
        </w:rPr>
        <w:t xml:space="preserve">„la pct.132 subpct.5)” </w:t>
      </w:r>
      <w:bookmarkEnd w:id="5"/>
      <w:r w:rsidRPr="00F1135C">
        <w:rPr>
          <w:rFonts w:ascii="Times New Roman" w:eastAsia="Times New Roman" w:hAnsi="Times New Roman" w:cs="Times New Roman"/>
          <w:kern w:val="0"/>
          <w:sz w:val="24"/>
          <w:szCs w:val="24"/>
          <w:lang w:val="ro-RO" w:eastAsia="ro-MD"/>
          <w14:ligatures w14:val="none"/>
        </w:rPr>
        <w:t>se substituie cu textul „la pct.132 subpct.</w:t>
      </w:r>
      <w:r w:rsidR="00C91AFD" w:rsidRPr="00F1135C">
        <w:rPr>
          <w:rFonts w:ascii="Times New Roman" w:eastAsia="Times New Roman" w:hAnsi="Times New Roman" w:cs="Times New Roman"/>
          <w:kern w:val="0"/>
          <w:sz w:val="24"/>
          <w:szCs w:val="24"/>
          <w:lang w:val="ro-RO" w:eastAsia="ro-MD"/>
          <w14:ligatures w14:val="none"/>
        </w:rPr>
        <w:t>6</w:t>
      </w:r>
      <w:r w:rsidRPr="00F1135C">
        <w:rPr>
          <w:rFonts w:ascii="Times New Roman" w:eastAsia="Times New Roman" w:hAnsi="Times New Roman" w:cs="Times New Roman"/>
          <w:kern w:val="0"/>
          <w:sz w:val="24"/>
          <w:szCs w:val="24"/>
          <w:lang w:val="ro-RO" w:eastAsia="ro-MD"/>
          <w14:ligatures w14:val="none"/>
        </w:rPr>
        <w:t>)”;</w:t>
      </w:r>
    </w:p>
    <w:p w14:paraId="35C81109" w14:textId="77777777" w:rsidR="00A60D59" w:rsidRPr="00F1135C" w:rsidRDefault="00A60D59"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p>
    <w:p w14:paraId="01887AA4" w14:textId="2AE4DC20" w:rsidR="00C81B13" w:rsidRPr="00F1135C" w:rsidRDefault="00A60D59"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1.5</w:t>
      </w:r>
      <w:r w:rsidR="00C81B13" w:rsidRPr="00F1135C">
        <w:rPr>
          <w:rFonts w:ascii="Times New Roman" w:eastAsia="Times New Roman" w:hAnsi="Times New Roman" w:cs="Times New Roman"/>
          <w:b/>
          <w:bCs/>
          <w:kern w:val="0"/>
          <w:sz w:val="24"/>
          <w:szCs w:val="24"/>
          <w:lang w:val="ro-RO" w:eastAsia="ro-MD"/>
          <w14:ligatures w14:val="none"/>
        </w:rPr>
        <w:t>.</w:t>
      </w:r>
      <w:r w:rsidR="00C81B13" w:rsidRPr="00F1135C">
        <w:rPr>
          <w:rFonts w:ascii="Times New Roman" w:eastAsia="Times New Roman" w:hAnsi="Times New Roman" w:cs="Times New Roman"/>
          <w:kern w:val="0"/>
          <w:sz w:val="24"/>
          <w:szCs w:val="24"/>
          <w:lang w:val="ro-RO" w:eastAsia="ro-MD"/>
          <w14:ligatures w14:val="none"/>
        </w:rPr>
        <w:t xml:space="preserve"> Pct.19: </w:t>
      </w:r>
    </w:p>
    <w:p w14:paraId="1DDDD3B3" w14:textId="28DD8F85" w:rsidR="00C81B13" w:rsidRPr="00F1135C" w:rsidRDefault="00A60D59"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1.5.1</w:t>
      </w:r>
      <w:r w:rsidR="00C81B13" w:rsidRPr="00F1135C">
        <w:rPr>
          <w:rFonts w:ascii="Times New Roman" w:eastAsia="Times New Roman" w:hAnsi="Times New Roman" w:cs="Times New Roman"/>
          <w:b/>
          <w:bCs/>
          <w:kern w:val="0"/>
          <w:sz w:val="24"/>
          <w:szCs w:val="24"/>
          <w:lang w:val="ro-RO" w:eastAsia="ro-MD"/>
          <w14:ligatures w14:val="none"/>
        </w:rPr>
        <w:t>.</w:t>
      </w:r>
      <w:r w:rsidR="00C81B13" w:rsidRPr="00F1135C">
        <w:rPr>
          <w:rFonts w:ascii="Times New Roman" w:eastAsia="Times New Roman" w:hAnsi="Times New Roman" w:cs="Times New Roman"/>
          <w:kern w:val="0"/>
          <w:sz w:val="24"/>
          <w:szCs w:val="24"/>
          <w:lang w:val="ro-RO" w:eastAsia="ro-MD"/>
          <w14:ligatures w14:val="none"/>
        </w:rPr>
        <w:t xml:space="preserve"> se completează cu subpct.19.1</w:t>
      </w:r>
      <w:r w:rsidR="00C81B13" w:rsidRPr="00F1135C">
        <w:rPr>
          <w:rFonts w:ascii="Times New Roman" w:eastAsia="Times New Roman" w:hAnsi="Times New Roman" w:cs="Times New Roman"/>
          <w:kern w:val="0"/>
          <w:sz w:val="24"/>
          <w:szCs w:val="24"/>
          <w:vertAlign w:val="superscript"/>
          <w:lang w:val="ro-RO" w:eastAsia="ro-MD"/>
          <w14:ligatures w14:val="none"/>
        </w:rPr>
        <w:t>1</w:t>
      </w:r>
      <w:r w:rsidR="00C81B13" w:rsidRPr="00F1135C">
        <w:rPr>
          <w:rFonts w:ascii="Times New Roman" w:eastAsia="Times New Roman" w:hAnsi="Times New Roman" w:cs="Times New Roman"/>
          <w:kern w:val="0"/>
          <w:sz w:val="24"/>
          <w:szCs w:val="24"/>
          <w:lang w:val="ro-RO" w:eastAsia="ro-MD"/>
          <w14:ligatures w14:val="none"/>
        </w:rPr>
        <w:t xml:space="preserve"> cu următorul cuprins:</w:t>
      </w:r>
    </w:p>
    <w:p w14:paraId="0F4E6B05" w14:textId="76107508" w:rsidR="00C81B13" w:rsidRDefault="00C81B13"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kern w:val="0"/>
          <w:sz w:val="24"/>
          <w:szCs w:val="24"/>
          <w:lang w:val="ro-RO" w:eastAsia="ro-MD"/>
          <w14:ligatures w14:val="none"/>
        </w:rPr>
        <w:lastRenderedPageBreak/>
        <w:t>„</w:t>
      </w:r>
      <w:bookmarkStart w:id="6" w:name="_Hlk233268255"/>
      <w:r w:rsidRPr="00F1135C">
        <w:rPr>
          <w:rFonts w:ascii="Times New Roman" w:eastAsia="Times New Roman" w:hAnsi="Times New Roman" w:cs="Times New Roman"/>
          <w:b/>
          <w:kern w:val="0"/>
          <w:sz w:val="24"/>
          <w:szCs w:val="24"/>
          <w:lang w:eastAsia="ro-MD"/>
          <w14:ligatures w14:val="none"/>
        </w:rPr>
        <w:t>19.1</w:t>
      </w:r>
      <w:r w:rsidRPr="00F1135C">
        <w:rPr>
          <w:rFonts w:ascii="Times New Roman" w:eastAsia="Times New Roman" w:hAnsi="Times New Roman" w:cs="Times New Roman"/>
          <w:b/>
          <w:kern w:val="0"/>
          <w:sz w:val="24"/>
          <w:szCs w:val="24"/>
          <w:vertAlign w:val="superscript"/>
          <w:lang w:eastAsia="ro-MD"/>
          <w14:ligatures w14:val="none"/>
        </w:rPr>
        <w:t>1</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cuantumurile deduse din elementele de fonduri proprii de nivel 1 de bază în conformitate cu pct.30 subpct.3</w:t>
      </w:r>
      <w:r w:rsidRPr="00F1135C">
        <w:rPr>
          <w:rFonts w:ascii="Times New Roman" w:eastAsia="Times New Roman" w:hAnsi="Times New Roman" w:cs="Times New Roman"/>
          <w:bCs/>
          <w:kern w:val="0"/>
          <w:sz w:val="24"/>
          <w:szCs w:val="24"/>
          <w:vertAlign w:val="superscript"/>
          <w:lang w:eastAsia="ro-MD"/>
          <w14:ligatures w14:val="none"/>
        </w:rPr>
        <w:t>1</w:t>
      </w:r>
      <w:r w:rsidRPr="00F1135C">
        <w:rPr>
          <w:rFonts w:ascii="Times New Roman" w:eastAsia="Times New Roman" w:hAnsi="Times New Roman" w:cs="Times New Roman"/>
          <w:bCs/>
          <w:kern w:val="0"/>
          <w:sz w:val="24"/>
          <w:szCs w:val="24"/>
          <w:lang w:eastAsia="ro-MD"/>
          <w14:ligatures w14:val="none"/>
        </w:rPr>
        <w:t>) din Regulamentul nr.109/2018;</w:t>
      </w:r>
      <w:bookmarkEnd w:id="6"/>
      <w:r w:rsidRPr="00F1135C">
        <w:rPr>
          <w:rFonts w:ascii="Times New Roman" w:eastAsia="Times New Roman" w:hAnsi="Times New Roman" w:cs="Times New Roman"/>
          <w:kern w:val="0"/>
          <w:sz w:val="24"/>
          <w:szCs w:val="24"/>
          <w:lang w:val="ro-RO" w:eastAsia="ro-MD"/>
          <w14:ligatures w14:val="none"/>
        </w:rPr>
        <w:t>”</w:t>
      </w:r>
    </w:p>
    <w:p w14:paraId="1F2AA6B6" w14:textId="4BD51E43" w:rsidR="00C57B7A" w:rsidRPr="00F1135C" w:rsidRDefault="00C57B7A"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48662F">
        <w:rPr>
          <w:rFonts w:ascii="Times New Roman" w:eastAsia="Times New Roman" w:hAnsi="Times New Roman" w:cs="Times New Roman"/>
          <w:b/>
          <w:bCs/>
          <w:kern w:val="0"/>
          <w:sz w:val="24"/>
          <w:szCs w:val="24"/>
          <w:lang w:val="ro-RO" w:eastAsia="ro-MD"/>
          <w14:ligatures w14:val="none"/>
        </w:rPr>
        <w:t xml:space="preserve">1.5.2. </w:t>
      </w:r>
      <w:r>
        <w:rPr>
          <w:rFonts w:ascii="Times New Roman" w:eastAsia="Times New Roman" w:hAnsi="Times New Roman" w:cs="Times New Roman"/>
          <w:kern w:val="0"/>
          <w:sz w:val="24"/>
          <w:szCs w:val="24"/>
          <w:lang w:val="ro-RO" w:eastAsia="ro-MD"/>
          <w14:ligatures w14:val="none"/>
        </w:rPr>
        <w:t>la subpct.19.2 textul „</w:t>
      </w:r>
      <w:bookmarkStart w:id="7" w:name="_Hlk236989903"/>
      <w:r w:rsidRPr="00C57B7A">
        <w:rPr>
          <w:rFonts w:ascii="Times New Roman" w:eastAsia="Times New Roman" w:hAnsi="Times New Roman" w:cs="Times New Roman"/>
          <w:bCs/>
          <w:kern w:val="0"/>
          <w:sz w:val="24"/>
          <w:szCs w:val="24"/>
          <w:lang w:eastAsia="ro-MD"/>
          <w14:ligatures w14:val="none"/>
        </w:rPr>
        <w:t xml:space="preserve">în conformitate cu </w:t>
      </w:r>
      <w:bookmarkStart w:id="8" w:name="_Hlk191305851"/>
      <w:r w:rsidRPr="00C57B7A">
        <w:rPr>
          <w:rFonts w:ascii="Times New Roman" w:eastAsia="Times New Roman" w:hAnsi="Times New Roman" w:cs="Times New Roman"/>
          <w:bCs/>
          <w:kern w:val="0"/>
          <w:sz w:val="24"/>
          <w:szCs w:val="24"/>
          <w:lang w:eastAsia="ro-MD"/>
          <w14:ligatures w14:val="none"/>
        </w:rPr>
        <w:t>pct.19-</w:t>
      </w:r>
      <w:bookmarkEnd w:id="8"/>
      <w:bookmarkEnd w:id="7"/>
      <w:r>
        <w:rPr>
          <w:rFonts w:ascii="Times New Roman" w:eastAsia="Times New Roman" w:hAnsi="Times New Roman" w:cs="Times New Roman"/>
          <w:bCs/>
          <w:kern w:val="0"/>
          <w:sz w:val="24"/>
          <w:szCs w:val="24"/>
          <w:lang w:eastAsia="ro-MD"/>
          <w14:ligatures w14:val="none"/>
        </w:rPr>
        <w:t>21</w:t>
      </w:r>
      <w:r>
        <w:rPr>
          <w:rFonts w:ascii="Times New Roman" w:eastAsia="Times New Roman" w:hAnsi="Times New Roman" w:cs="Times New Roman"/>
          <w:kern w:val="0"/>
          <w:sz w:val="24"/>
          <w:szCs w:val="24"/>
          <w:lang w:val="ro-RO" w:eastAsia="ro-MD"/>
          <w14:ligatures w14:val="none"/>
        </w:rPr>
        <w:t>” se substituie cu textul „</w:t>
      </w:r>
      <w:r w:rsidRPr="00C57B7A">
        <w:rPr>
          <w:rFonts w:ascii="Times New Roman" w:eastAsia="Times New Roman" w:hAnsi="Times New Roman" w:cs="Times New Roman"/>
          <w:bCs/>
          <w:kern w:val="0"/>
          <w:sz w:val="24"/>
          <w:szCs w:val="24"/>
          <w:lang w:eastAsia="ro-MD"/>
          <w14:ligatures w14:val="none"/>
        </w:rPr>
        <w:t>în conformitate cu pct.19-</w:t>
      </w:r>
      <w:r>
        <w:rPr>
          <w:rFonts w:ascii="Times New Roman" w:eastAsia="Times New Roman" w:hAnsi="Times New Roman" w:cs="Times New Roman"/>
          <w:bCs/>
          <w:kern w:val="0"/>
          <w:sz w:val="24"/>
          <w:szCs w:val="24"/>
          <w:lang w:eastAsia="ro-MD"/>
          <w14:ligatures w14:val="none"/>
        </w:rPr>
        <w:t>22</w:t>
      </w:r>
      <w:r w:rsidRPr="0048662F">
        <w:rPr>
          <w:rFonts w:ascii="Times New Roman" w:eastAsia="Times New Roman" w:hAnsi="Times New Roman" w:cs="Times New Roman"/>
          <w:bCs/>
          <w:kern w:val="0"/>
          <w:sz w:val="24"/>
          <w:szCs w:val="24"/>
          <w:vertAlign w:val="superscript"/>
          <w:lang w:eastAsia="ro-MD"/>
          <w14:ligatures w14:val="none"/>
        </w:rPr>
        <w:t>1</w:t>
      </w:r>
      <w:r>
        <w:rPr>
          <w:rFonts w:ascii="Times New Roman" w:eastAsia="Times New Roman" w:hAnsi="Times New Roman" w:cs="Times New Roman"/>
          <w:kern w:val="0"/>
          <w:sz w:val="24"/>
          <w:szCs w:val="24"/>
          <w:lang w:val="ro-RO" w:eastAsia="ro-MD"/>
          <w14:ligatures w14:val="none"/>
        </w:rPr>
        <w:t>”</w:t>
      </w:r>
    </w:p>
    <w:p w14:paraId="7816EA9D" w14:textId="0FE78DB4" w:rsidR="00C81B13" w:rsidRPr="00F1135C" w:rsidRDefault="00C57B7A" w:rsidP="00C81B13">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Pr>
          <w:rFonts w:ascii="Times New Roman" w:eastAsia="Times New Roman" w:hAnsi="Times New Roman" w:cs="Times New Roman"/>
          <w:b/>
          <w:bCs/>
          <w:kern w:val="0"/>
          <w:sz w:val="24"/>
          <w:szCs w:val="24"/>
          <w:lang w:val="ro-RO" w:eastAsia="ro-MD"/>
          <w14:ligatures w14:val="none"/>
        </w:rPr>
        <w:t>1.5.3</w:t>
      </w:r>
      <w:r w:rsidR="00C81B13" w:rsidRPr="00F1135C">
        <w:rPr>
          <w:rFonts w:ascii="Times New Roman" w:eastAsia="Times New Roman" w:hAnsi="Times New Roman" w:cs="Times New Roman"/>
          <w:b/>
          <w:bCs/>
          <w:kern w:val="0"/>
          <w:sz w:val="24"/>
          <w:szCs w:val="24"/>
          <w:lang w:val="ro-RO" w:eastAsia="ro-MD"/>
          <w14:ligatures w14:val="none"/>
        </w:rPr>
        <w:t>.</w:t>
      </w:r>
      <w:r w:rsidR="00C81B13" w:rsidRPr="00F1135C">
        <w:rPr>
          <w:rFonts w:ascii="Times New Roman" w:eastAsia="Times New Roman" w:hAnsi="Times New Roman" w:cs="Times New Roman"/>
          <w:kern w:val="0"/>
          <w:sz w:val="24"/>
          <w:szCs w:val="24"/>
          <w:lang w:val="ro-RO" w:eastAsia="ro-MD"/>
          <w14:ligatures w14:val="none"/>
        </w:rPr>
        <w:t xml:space="preserve"> se completează cu subpct.19.2</w:t>
      </w:r>
      <w:r w:rsidR="00C81B13" w:rsidRPr="00F1135C">
        <w:rPr>
          <w:rFonts w:ascii="Times New Roman" w:eastAsia="Times New Roman" w:hAnsi="Times New Roman" w:cs="Times New Roman"/>
          <w:kern w:val="0"/>
          <w:sz w:val="24"/>
          <w:szCs w:val="24"/>
          <w:vertAlign w:val="superscript"/>
          <w:lang w:val="ro-RO" w:eastAsia="ro-MD"/>
          <w14:ligatures w14:val="none"/>
        </w:rPr>
        <w:t>1</w:t>
      </w:r>
      <w:r w:rsidR="00C81B13" w:rsidRPr="00F1135C">
        <w:rPr>
          <w:rFonts w:ascii="Times New Roman" w:eastAsia="Times New Roman" w:hAnsi="Times New Roman" w:cs="Times New Roman"/>
          <w:kern w:val="0"/>
          <w:sz w:val="24"/>
          <w:szCs w:val="24"/>
          <w:lang w:val="ro-RO" w:eastAsia="ro-MD"/>
          <w14:ligatures w14:val="none"/>
        </w:rPr>
        <w:t xml:space="preserve"> </w:t>
      </w:r>
      <w:r w:rsidR="00E16DD6" w:rsidRPr="00F1135C">
        <w:rPr>
          <w:rFonts w:ascii="Times New Roman" w:eastAsia="Times New Roman" w:hAnsi="Times New Roman" w:cs="Times New Roman"/>
          <w:kern w:val="0"/>
          <w:sz w:val="24"/>
          <w:szCs w:val="24"/>
          <w:lang w:val="ro-RO" w:eastAsia="ro-MD"/>
          <w14:ligatures w14:val="none"/>
        </w:rPr>
        <w:t>-19.2</w:t>
      </w:r>
      <w:r w:rsidR="00E16DD6" w:rsidRPr="00F1135C">
        <w:rPr>
          <w:rFonts w:ascii="Times New Roman" w:eastAsia="Times New Roman" w:hAnsi="Times New Roman" w:cs="Times New Roman"/>
          <w:kern w:val="0"/>
          <w:sz w:val="24"/>
          <w:szCs w:val="24"/>
          <w:vertAlign w:val="superscript"/>
          <w:lang w:val="ro-RO" w:eastAsia="ro-MD"/>
          <w14:ligatures w14:val="none"/>
        </w:rPr>
        <w:t>4</w:t>
      </w:r>
      <w:r w:rsidR="00E16DD6" w:rsidRPr="00F1135C">
        <w:rPr>
          <w:rFonts w:ascii="Times New Roman" w:eastAsia="Times New Roman" w:hAnsi="Times New Roman" w:cs="Times New Roman"/>
          <w:kern w:val="0"/>
          <w:sz w:val="24"/>
          <w:szCs w:val="24"/>
          <w:lang w:val="ro-RO" w:eastAsia="ro-MD"/>
          <w14:ligatures w14:val="none"/>
        </w:rPr>
        <w:t xml:space="preserve"> </w:t>
      </w:r>
      <w:r w:rsidR="00C81B13" w:rsidRPr="00F1135C">
        <w:rPr>
          <w:rFonts w:ascii="Times New Roman" w:eastAsia="Times New Roman" w:hAnsi="Times New Roman" w:cs="Times New Roman"/>
          <w:kern w:val="0"/>
          <w:sz w:val="24"/>
          <w:szCs w:val="24"/>
          <w:lang w:val="ro-RO" w:eastAsia="ro-MD"/>
          <w14:ligatures w14:val="none"/>
        </w:rPr>
        <w:t>cu următorul cuprins:</w:t>
      </w:r>
    </w:p>
    <w:p w14:paraId="0A6E38A1" w14:textId="0B84B47A" w:rsidR="00E16DD6" w:rsidRPr="00F1135C" w:rsidRDefault="00C81B13" w:rsidP="00C81B13">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kern w:val="0"/>
          <w:sz w:val="24"/>
          <w:szCs w:val="24"/>
          <w:lang w:val="ro-RO" w:eastAsia="ro-MD"/>
          <w14:ligatures w14:val="none"/>
        </w:rPr>
        <w:t>„</w:t>
      </w:r>
      <w:bookmarkStart w:id="9" w:name="_Hlk233268292"/>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1</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cazul în care banca este membră a rețelei unui sistem instituțional de protecție care respectă condițiile stabilite în Regulamentul nr.111/2018</w:t>
      </w:r>
      <w:r w:rsidR="00255916">
        <w:rPr>
          <w:rFonts w:ascii="Times New Roman" w:eastAsia="Times New Roman" w:hAnsi="Times New Roman" w:cs="Times New Roman"/>
          <w:bCs/>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expuneril</w:t>
      </w:r>
      <w:r w:rsidR="00255916">
        <w:rPr>
          <w:rFonts w:ascii="Times New Roman" w:eastAsia="Times New Roman" w:hAnsi="Times New Roman" w:cs="Times New Roman"/>
          <w:bCs/>
          <w:kern w:val="0"/>
          <w:sz w:val="24"/>
          <w:szCs w:val="24"/>
          <w:lang w:eastAsia="ro-MD"/>
          <w14:ligatures w14:val="none"/>
        </w:rPr>
        <w:t>or acesteia</w:t>
      </w:r>
      <w:r w:rsidRPr="00F1135C">
        <w:rPr>
          <w:rFonts w:ascii="Times New Roman" w:eastAsia="Times New Roman" w:hAnsi="Times New Roman" w:cs="Times New Roman"/>
          <w:bCs/>
          <w:kern w:val="0"/>
          <w:sz w:val="24"/>
          <w:szCs w:val="24"/>
          <w:lang w:eastAsia="ro-MD"/>
          <w14:ligatures w14:val="none"/>
        </w:rPr>
        <w:t xml:space="preserve"> li se atribuie o pondere de risc de 0 % conform capitolul</w:t>
      </w:r>
      <w:r w:rsidR="00255916">
        <w:rPr>
          <w:rFonts w:ascii="Times New Roman" w:eastAsia="Times New Roman" w:hAnsi="Times New Roman" w:cs="Times New Roman"/>
          <w:bCs/>
          <w:kern w:val="0"/>
          <w:sz w:val="24"/>
          <w:szCs w:val="24"/>
          <w:lang w:eastAsia="ro-MD"/>
          <w14:ligatures w14:val="none"/>
        </w:rPr>
        <w:t>ui</w:t>
      </w:r>
      <w:r w:rsidRPr="00F1135C">
        <w:rPr>
          <w:rFonts w:ascii="Times New Roman" w:eastAsia="Times New Roman" w:hAnsi="Times New Roman" w:cs="Times New Roman"/>
          <w:bCs/>
          <w:kern w:val="0"/>
          <w:sz w:val="24"/>
          <w:szCs w:val="24"/>
          <w:lang w:eastAsia="ro-MD"/>
          <w14:ligatures w14:val="none"/>
        </w:rPr>
        <w:t xml:space="preserve"> III</w:t>
      </w:r>
      <w:r w:rsidR="00E2451C" w:rsidRPr="00E2451C">
        <w:t xml:space="preserve"> </w:t>
      </w:r>
      <w:r w:rsidR="00E2451C" w:rsidRPr="00E2451C">
        <w:rPr>
          <w:rFonts w:ascii="Times New Roman" w:eastAsia="Times New Roman" w:hAnsi="Times New Roman" w:cs="Times New Roman"/>
          <w:bCs/>
          <w:kern w:val="0"/>
          <w:sz w:val="24"/>
          <w:szCs w:val="24"/>
          <w:lang w:eastAsia="ro-MD"/>
          <w14:ligatures w14:val="none"/>
        </w:rPr>
        <w:t>secțiunea 1</w:t>
      </w:r>
      <w:r w:rsidRPr="00F1135C">
        <w:rPr>
          <w:rFonts w:ascii="Times New Roman" w:eastAsia="Times New Roman" w:hAnsi="Times New Roman" w:cs="Times New Roman"/>
          <w:bCs/>
          <w:kern w:val="0"/>
          <w:sz w:val="24"/>
          <w:szCs w:val="24"/>
          <w:lang w:eastAsia="ro-MD"/>
          <w14:ligatures w14:val="none"/>
        </w:rPr>
        <w:t xml:space="preserve"> din Regulamentul </w:t>
      </w:r>
      <w:r w:rsidR="002C470F">
        <w:rPr>
          <w:rFonts w:ascii="Times New Roman" w:eastAsia="Times New Roman" w:hAnsi="Times New Roman" w:cs="Times New Roman"/>
          <w:bCs/>
          <w:kern w:val="0"/>
          <w:sz w:val="24"/>
          <w:szCs w:val="24"/>
          <w:lang w:eastAsia="ro-MD"/>
          <w14:ligatures w14:val="none"/>
        </w:rPr>
        <w:t xml:space="preserve">menționat </w:t>
      </w:r>
      <w:r w:rsidRPr="00F1135C">
        <w:rPr>
          <w:rFonts w:ascii="Times New Roman" w:eastAsia="Times New Roman" w:hAnsi="Times New Roman" w:cs="Times New Roman"/>
          <w:bCs/>
          <w:kern w:val="0"/>
          <w:sz w:val="24"/>
          <w:szCs w:val="24"/>
          <w:lang w:eastAsia="ro-MD"/>
          <w14:ligatures w14:val="none"/>
        </w:rPr>
        <w:t xml:space="preserve">și care </w:t>
      </w:r>
      <w:r w:rsidRPr="00255916">
        <w:rPr>
          <w:rFonts w:ascii="Times New Roman" w:eastAsia="Times New Roman" w:hAnsi="Times New Roman" w:cs="Times New Roman"/>
          <w:bCs/>
          <w:kern w:val="0"/>
          <w:sz w:val="24"/>
          <w:szCs w:val="24"/>
          <w:lang w:eastAsia="ro-MD"/>
          <w14:ligatures w14:val="none"/>
        </w:rPr>
        <w:t>decurg</w:t>
      </w:r>
      <w:r w:rsidRPr="00F1135C">
        <w:rPr>
          <w:rFonts w:ascii="Times New Roman" w:eastAsia="Times New Roman" w:hAnsi="Times New Roman" w:cs="Times New Roman"/>
          <w:bCs/>
          <w:kern w:val="0"/>
          <w:sz w:val="24"/>
          <w:szCs w:val="24"/>
          <w:lang w:eastAsia="ro-MD"/>
          <w14:ligatures w14:val="none"/>
        </w:rPr>
        <w:t xml:space="preserve"> din active care sunt echivalentul depozitelor în aceeași monedă ale altor membri ai rețelei respective rezultate dintr-un depozit minim legal sau statutar în conformitate cu titlul II capitolul III secțiunea 2 subsecțiunea 5 din Regulamentul privind lichiditatea, aprobat prin Hotărârea Comitetului executiv al Băncii Naționale a Moldovei nr.</w:t>
      </w:r>
      <w:r w:rsidR="003211D0" w:rsidRPr="00F1135C">
        <w:rPr>
          <w:rFonts w:ascii="Times New Roman" w:eastAsia="Times New Roman" w:hAnsi="Times New Roman" w:cs="Times New Roman"/>
          <w:bCs/>
          <w:kern w:val="0"/>
          <w:sz w:val="24"/>
          <w:szCs w:val="24"/>
          <w:lang w:eastAsia="ro-MD"/>
          <w14:ligatures w14:val="none"/>
        </w:rPr>
        <w:t>329</w:t>
      </w:r>
      <w:r w:rsidRPr="00F1135C">
        <w:rPr>
          <w:rFonts w:ascii="Times New Roman" w:eastAsia="Times New Roman" w:hAnsi="Times New Roman" w:cs="Times New Roman"/>
          <w:bCs/>
          <w:kern w:val="0"/>
          <w:sz w:val="24"/>
          <w:szCs w:val="24"/>
          <w:lang w:eastAsia="ro-MD"/>
          <w14:ligatures w14:val="none"/>
        </w:rPr>
        <w:t>/2024 (în continuare – Regulamentul nr.</w:t>
      </w:r>
      <w:r w:rsidR="003211D0" w:rsidRPr="00F1135C">
        <w:rPr>
          <w:rFonts w:ascii="Times New Roman" w:eastAsia="Times New Roman" w:hAnsi="Times New Roman" w:cs="Times New Roman"/>
          <w:bCs/>
          <w:kern w:val="0"/>
          <w:sz w:val="24"/>
          <w:szCs w:val="24"/>
          <w:lang w:eastAsia="ro-MD"/>
          <w14:ligatures w14:val="none"/>
        </w:rPr>
        <w:t>329</w:t>
      </w:r>
      <w:r w:rsidRPr="00F1135C">
        <w:rPr>
          <w:rFonts w:ascii="Times New Roman" w:eastAsia="Times New Roman" w:hAnsi="Times New Roman" w:cs="Times New Roman"/>
          <w:bCs/>
          <w:kern w:val="0"/>
          <w:sz w:val="24"/>
          <w:szCs w:val="24"/>
          <w:lang w:eastAsia="ro-MD"/>
          <w14:ligatures w14:val="none"/>
        </w:rPr>
        <w:t>/2024); într-un astfel de caz, expunerile altor membri ai rețelei respective care reprezintă un depozit minim legal sau statutar nu fac obiectul subpct.19.2;</w:t>
      </w:r>
    </w:p>
    <w:p w14:paraId="545B9F0D" w14:textId="045F621C" w:rsidR="00E16DD6" w:rsidRPr="00F1135C" w:rsidRDefault="00E16DD6" w:rsidP="00E16DD6">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2</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cazul în care banca este o bancă pentru dezvoltare publică, expunerile care decurg din active care constituie </w:t>
      </w:r>
      <w:proofErr w:type="spellStart"/>
      <w:r w:rsidRPr="00F1135C">
        <w:rPr>
          <w:rFonts w:ascii="Times New Roman" w:eastAsia="Times New Roman" w:hAnsi="Times New Roman" w:cs="Times New Roman"/>
          <w:bCs/>
          <w:kern w:val="0"/>
          <w:sz w:val="24"/>
          <w:szCs w:val="24"/>
          <w:lang w:eastAsia="ro-MD"/>
          <w14:ligatures w14:val="none"/>
        </w:rPr>
        <w:t>creanţe</w:t>
      </w:r>
      <w:proofErr w:type="spellEnd"/>
      <w:r w:rsidRPr="00F1135C">
        <w:rPr>
          <w:rFonts w:ascii="Times New Roman" w:eastAsia="Times New Roman" w:hAnsi="Times New Roman" w:cs="Times New Roman"/>
          <w:bCs/>
          <w:kern w:val="0"/>
          <w:sz w:val="24"/>
          <w:szCs w:val="24"/>
          <w:lang w:eastAsia="ro-MD"/>
          <w14:ligatures w14:val="none"/>
        </w:rPr>
        <w:t xml:space="preserve"> asupra </w:t>
      </w:r>
      <w:proofErr w:type="spellStart"/>
      <w:r w:rsidRPr="00F1135C">
        <w:rPr>
          <w:rFonts w:ascii="Times New Roman" w:eastAsia="Times New Roman" w:hAnsi="Times New Roman" w:cs="Times New Roman"/>
          <w:bCs/>
          <w:kern w:val="0"/>
          <w:sz w:val="24"/>
          <w:szCs w:val="24"/>
          <w:lang w:eastAsia="ro-MD"/>
          <w14:ligatures w14:val="none"/>
        </w:rPr>
        <w:t>administraţiilor</w:t>
      </w:r>
      <w:proofErr w:type="spellEnd"/>
      <w:r w:rsidRPr="00F1135C">
        <w:rPr>
          <w:rFonts w:ascii="Times New Roman" w:eastAsia="Times New Roman" w:hAnsi="Times New Roman" w:cs="Times New Roman"/>
          <w:bCs/>
          <w:kern w:val="0"/>
          <w:sz w:val="24"/>
          <w:szCs w:val="24"/>
          <w:lang w:eastAsia="ro-MD"/>
          <w14:ligatures w14:val="none"/>
        </w:rPr>
        <w:t xml:space="preserve"> centrale, </w:t>
      </w:r>
      <w:proofErr w:type="spellStart"/>
      <w:r w:rsidRPr="00F1135C">
        <w:rPr>
          <w:rFonts w:ascii="Times New Roman" w:eastAsia="Times New Roman" w:hAnsi="Times New Roman" w:cs="Times New Roman"/>
          <w:bCs/>
          <w:kern w:val="0"/>
          <w:sz w:val="24"/>
          <w:szCs w:val="24"/>
          <w:lang w:eastAsia="ro-MD"/>
          <w14:ligatures w14:val="none"/>
        </w:rPr>
        <w:t>administraţiilor</w:t>
      </w:r>
      <w:proofErr w:type="spellEnd"/>
      <w:r w:rsidRPr="00F1135C">
        <w:rPr>
          <w:rFonts w:ascii="Times New Roman" w:eastAsia="Times New Roman" w:hAnsi="Times New Roman" w:cs="Times New Roman"/>
          <w:bCs/>
          <w:kern w:val="0"/>
          <w:sz w:val="24"/>
          <w:szCs w:val="24"/>
          <w:lang w:eastAsia="ro-MD"/>
          <w14:ligatures w14:val="none"/>
        </w:rPr>
        <w:t xml:space="preserve"> regionale, </w:t>
      </w:r>
      <w:proofErr w:type="spellStart"/>
      <w:r w:rsidRPr="00F1135C">
        <w:rPr>
          <w:rFonts w:ascii="Times New Roman" w:eastAsia="Times New Roman" w:hAnsi="Times New Roman" w:cs="Times New Roman"/>
          <w:bCs/>
          <w:kern w:val="0"/>
          <w:sz w:val="24"/>
          <w:szCs w:val="24"/>
          <w:lang w:eastAsia="ro-MD"/>
          <w14:ligatures w14:val="none"/>
        </w:rPr>
        <w:t>autorităţilor</w:t>
      </w:r>
      <w:proofErr w:type="spellEnd"/>
      <w:r w:rsidRPr="00F1135C">
        <w:rPr>
          <w:rFonts w:ascii="Times New Roman" w:eastAsia="Times New Roman" w:hAnsi="Times New Roman" w:cs="Times New Roman"/>
          <w:bCs/>
          <w:kern w:val="0"/>
          <w:sz w:val="24"/>
          <w:szCs w:val="24"/>
          <w:lang w:eastAsia="ro-MD"/>
          <w14:ligatures w14:val="none"/>
        </w:rPr>
        <w:t xml:space="preserve"> locale sau </w:t>
      </w:r>
      <w:proofErr w:type="spellStart"/>
      <w:r w:rsidRPr="00F1135C">
        <w:rPr>
          <w:rFonts w:ascii="Times New Roman" w:eastAsia="Times New Roman" w:hAnsi="Times New Roman" w:cs="Times New Roman"/>
          <w:bCs/>
          <w:kern w:val="0"/>
          <w:sz w:val="24"/>
          <w:szCs w:val="24"/>
          <w:lang w:eastAsia="ro-MD"/>
          <w14:ligatures w14:val="none"/>
        </w:rPr>
        <w:t>entităţilor</w:t>
      </w:r>
      <w:proofErr w:type="spellEnd"/>
      <w:r w:rsidRPr="00F1135C">
        <w:rPr>
          <w:rFonts w:ascii="Times New Roman" w:eastAsia="Times New Roman" w:hAnsi="Times New Roman" w:cs="Times New Roman"/>
          <w:bCs/>
          <w:kern w:val="0"/>
          <w:sz w:val="24"/>
          <w:szCs w:val="24"/>
          <w:lang w:eastAsia="ro-MD"/>
          <w14:ligatures w14:val="none"/>
        </w:rPr>
        <w:t xml:space="preserve"> din sectorul public în ceea ce privește </w:t>
      </w:r>
      <w:proofErr w:type="spellStart"/>
      <w:r w:rsidRPr="00F1135C">
        <w:rPr>
          <w:rFonts w:ascii="Times New Roman" w:eastAsia="Times New Roman" w:hAnsi="Times New Roman" w:cs="Times New Roman"/>
          <w:bCs/>
          <w:kern w:val="0"/>
          <w:sz w:val="24"/>
          <w:szCs w:val="24"/>
          <w:lang w:eastAsia="ro-MD"/>
          <w14:ligatures w14:val="none"/>
        </w:rPr>
        <w:t>investiţiile</w:t>
      </w:r>
      <w:proofErr w:type="spellEnd"/>
      <w:r w:rsidRPr="00F1135C">
        <w:rPr>
          <w:rFonts w:ascii="Times New Roman" w:eastAsia="Times New Roman" w:hAnsi="Times New Roman" w:cs="Times New Roman"/>
          <w:bCs/>
          <w:kern w:val="0"/>
          <w:sz w:val="24"/>
          <w:szCs w:val="24"/>
          <w:lang w:eastAsia="ro-MD"/>
          <w14:ligatures w14:val="none"/>
        </w:rPr>
        <w:t xml:space="preserve"> în sectorul </w:t>
      </w:r>
      <w:r w:rsidRPr="00E2451C">
        <w:rPr>
          <w:rFonts w:ascii="Times New Roman" w:eastAsia="Times New Roman" w:hAnsi="Times New Roman" w:cs="Times New Roman"/>
          <w:bCs/>
          <w:kern w:val="0"/>
          <w:sz w:val="24"/>
          <w:szCs w:val="24"/>
          <w:lang w:eastAsia="ro-MD"/>
          <w14:ligatures w14:val="none"/>
        </w:rPr>
        <w:t xml:space="preserve">public creditele </w:t>
      </w:r>
      <w:proofErr w:type="spellStart"/>
      <w:r w:rsidRPr="00E2451C">
        <w:rPr>
          <w:rFonts w:ascii="Times New Roman" w:eastAsia="Times New Roman" w:hAnsi="Times New Roman" w:cs="Times New Roman"/>
          <w:bCs/>
          <w:kern w:val="0"/>
          <w:sz w:val="24"/>
          <w:szCs w:val="24"/>
          <w:lang w:eastAsia="ro-MD"/>
          <w14:ligatures w14:val="none"/>
        </w:rPr>
        <w:t>promoţionale</w:t>
      </w:r>
      <w:proofErr w:type="spellEnd"/>
      <w:r w:rsidRPr="00F1135C">
        <w:rPr>
          <w:rFonts w:ascii="Times New Roman" w:eastAsia="Times New Roman" w:hAnsi="Times New Roman" w:cs="Times New Roman"/>
          <w:bCs/>
          <w:kern w:val="0"/>
          <w:sz w:val="24"/>
          <w:szCs w:val="24"/>
          <w:lang w:eastAsia="ro-MD"/>
          <w14:ligatures w14:val="none"/>
        </w:rPr>
        <w:t>;</w:t>
      </w:r>
    </w:p>
    <w:p w14:paraId="59F18718" w14:textId="3EEAB27D" w:rsidR="00E16DD6" w:rsidRPr="00F1135C" w:rsidRDefault="00E16DD6" w:rsidP="00E16DD6">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3</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expunerile băncii față de acționarii săi, cu condiția ca aceste expuneri să fie garantate la un nivel de cel puțin 125 % cu activele menționate la pct.75</w:t>
      </w:r>
      <w:r w:rsidRPr="00F1135C">
        <w:rPr>
          <w:rFonts w:ascii="Times New Roman" w:eastAsia="Times New Roman" w:hAnsi="Times New Roman" w:cs="Times New Roman"/>
          <w:bCs/>
          <w:kern w:val="0"/>
          <w:sz w:val="24"/>
          <w:szCs w:val="24"/>
          <w:vertAlign w:val="superscript"/>
          <w:lang w:eastAsia="ro-MD"/>
          <w14:ligatures w14:val="none"/>
        </w:rPr>
        <w:t xml:space="preserve">3 </w:t>
      </w:r>
      <w:r w:rsidRPr="00F1135C">
        <w:rPr>
          <w:rFonts w:ascii="Times New Roman" w:eastAsia="Times New Roman" w:hAnsi="Times New Roman" w:cs="Times New Roman"/>
          <w:bCs/>
          <w:kern w:val="0"/>
          <w:sz w:val="24"/>
          <w:szCs w:val="24"/>
          <w:lang w:eastAsia="ro-MD"/>
          <w14:ligatures w14:val="none"/>
        </w:rPr>
        <w:t>subpct.4) și 5) din Regulamentul nr.111/2018, iar activele respective să fie contabilizate în cerința privind indicatorul efectului de levier aplicabilă acționarilor, în cazul în care banca nu este o bancă pentru dezvoltare publică, dar îndeplinește următoarele condiții:</w:t>
      </w:r>
    </w:p>
    <w:p w14:paraId="21D8879A" w14:textId="77777777" w:rsidR="00E16DD6" w:rsidRPr="00F1135C" w:rsidRDefault="00E16DD6" w:rsidP="00E16DD6">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3</w:t>
      </w:r>
      <w:r w:rsidRPr="00F1135C">
        <w:rPr>
          <w:rFonts w:ascii="Times New Roman" w:eastAsia="Times New Roman" w:hAnsi="Times New Roman" w:cs="Times New Roman"/>
          <w:b/>
          <w:kern w:val="0"/>
          <w:sz w:val="24"/>
          <w:szCs w:val="24"/>
          <w:lang w:eastAsia="ro-MD"/>
          <w14:ligatures w14:val="none"/>
        </w:rPr>
        <w:t xml:space="preserve">.1. </w:t>
      </w:r>
      <w:r w:rsidRPr="00F1135C">
        <w:rPr>
          <w:rFonts w:ascii="Times New Roman" w:eastAsia="Times New Roman" w:hAnsi="Times New Roman" w:cs="Times New Roman"/>
          <w:bCs/>
          <w:kern w:val="0"/>
          <w:sz w:val="24"/>
          <w:szCs w:val="24"/>
          <w:lang w:eastAsia="ro-MD"/>
          <w14:ligatures w14:val="none"/>
        </w:rPr>
        <w:t>acționarii săi sunt bănci și nu exercită control asupra băncii;</w:t>
      </w:r>
    </w:p>
    <w:p w14:paraId="0AD6D74C" w14:textId="37E17226" w:rsidR="00E16DD6" w:rsidRPr="00F1135C" w:rsidRDefault="00E16DD6" w:rsidP="00E16DD6">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3</w:t>
      </w:r>
      <w:r w:rsidRPr="00F1135C">
        <w:rPr>
          <w:rFonts w:ascii="Times New Roman" w:eastAsia="Times New Roman" w:hAnsi="Times New Roman" w:cs="Times New Roman"/>
          <w:b/>
          <w:kern w:val="0"/>
          <w:sz w:val="24"/>
          <w:szCs w:val="24"/>
          <w:lang w:eastAsia="ro-MD"/>
          <w14:ligatures w14:val="none"/>
        </w:rPr>
        <w:t>.2.</w:t>
      </w:r>
      <w:r w:rsidRPr="00F1135C">
        <w:rPr>
          <w:rFonts w:ascii="Times New Roman" w:eastAsia="Times New Roman" w:hAnsi="Times New Roman" w:cs="Times New Roman"/>
          <w:bCs/>
          <w:kern w:val="0"/>
          <w:sz w:val="24"/>
          <w:szCs w:val="24"/>
          <w:lang w:eastAsia="ro-MD"/>
          <w14:ligatures w14:val="none"/>
        </w:rPr>
        <w:t xml:space="preserve"> respectă subpct.19</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.1, 19</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.2, 19</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.3 și 19</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.5</w:t>
      </w:r>
      <w:r w:rsidR="00255916">
        <w:rPr>
          <w:rFonts w:ascii="Times New Roman" w:eastAsia="Times New Roman" w:hAnsi="Times New Roman" w:cs="Times New Roman"/>
          <w:bCs/>
          <w:kern w:val="0"/>
          <w:sz w:val="24"/>
          <w:szCs w:val="24"/>
          <w:lang w:eastAsia="ro-MD"/>
          <w14:ligatures w14:val="none"/>
        </w:rPr>
        <w:t>;</w:t>
      </w:r>
    </w:p>
    <w:p w14:paraId="6F0E227F" w14:textId="77777777" w:rsidR="00E16DD6" w:rsidRPr="00F1135C" w:rsidRDefault="00E16DD6" w:rsidP="00E16DD6">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3</w:t>
      </w:r>
      <w:r w:rsidRPr="00F1135C">
        <w:rPr>
          <w:rFonts w:ascii="Times New Roman" w:eastAsia="Times New Roman" w:hAnsi="Times New Roman" w:cs="Times New Roman"/>
          <w:b/>
          <w:kern w:val="0"/>
          <w:sz w:val="24"/>
          <w:szCs w:val="24"/>
          <w:lang w:eastAsia="ro-MD"/>
          <w14:ligatures w14:val="none"/>
        </w:rPr>
        <w:t>.3.</w:t>
      </w:r>
      <w:r w:rsidRPr="00F1135C">
        <w:rPr>
          <w:rFonts w:ascii="Times New Roman" w:eastAsia="Times New Roman" w:hAnsi="Times New Roman" w:cs="Times New Roman"/>
          <w:bCs/>
          <w:kern w:val="0"/>
          <w:sz w:val="24"/>
          <w:szCs w:val="24"/>
          <w:lang w:eastAsia="ro-MD"/>
          <w14:ligatures w14:val="none"/>
        </w:rPr>
        <w:t xml:space="preserve"> expunerile sale sunt situate în Republica Moldova;</w:t>
      </w:r>
    </w:p>
    <w:p w14:paraId="0C4E6291" w14:textId="77777777" w:rsidR="00E16DD6" w:rsidRPr="00F1135C" w:rsidRDefault="00E16DD6" w:rsidP="00E16DD6">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3</w:t>
      </w:r>
      <w:r w:rsidRPr="00F1135C">
        <w:rPr>
          <w:rFonts w:ascii="Times New Roman" w:eastAsia="Times New Roman" w:hAnsi="Times New Roman" w:cs="Times New Roman"/>
          <w:b/>
          <w:kern w:val="0"/>
          <w:sz w:val="24"/>
          <w:szCs w:val="24"/>
          <w:lang w:eastAsia="ro-MD"/>
          <w14:ligatures w14:val="none"/>
        </w:rPr>
        <w:t>.4.</w:t>
      </w:r>
      <w:r w:rsidRPr="00F1135C">
        <w:rPr>
          <w:rFonts w:ascii="Times New Roman" w:eastAsia="Times New Roman" w:hAnsi="Times New Roman" w:cs="Times New Roman"/>
          <w:bCs/>
          <w:kern w:val="0"/>
          <w:sz w:val="24"/>
          <w:szCs w:val="24"/>
          <w:lang w:eastAsia="ro-MD"/>
          <w14:ligatures w14:val="none"/>
        </w:rPr>
        <w:t xml:space="preserve"> face în mod continuu obiectul unei anumite forme de supraveghere de către administrația centrală a Republicii Moldova;</w:t>
      </w:r>
    </w:p>
    <w:p w14:paraId="3628150A" w14:textId="77777777" w:rsidR="00E16DD6" w:rsidRPr="00F1135C" w:rsidRDefault="00E16DD6" w:rsidP="00E16DD6">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3</w:t>
      </w:r>
      <w:r w:rsidRPr="00F1135C">
        <w:rPr>
          <w:rFonts w:ascii="Times New Roman" w:eastAsia="Times New Roman" w:hAnsi="Times New Roman" w:cs="Times New Roman"/>
          <w:b/>
          <w:kern w:val="0"/>
          <w:sz w:val="24"/>
          <w:szCs w:val="24"/>
          <w:lang w:eastAsia="ro-MD"/>
          <w14:ligatures w14:val="none"/>
        </w:rPr>
        <w:t>.5.</w:t>
      </w:r>
      <w:r w:rsidRPr="00F1135C">
        <w:rPr>
          <w:rFonts w:ascii="Times New Roman" w:eastAsia="Times New Roman" w:hAnsi="Times New Roman" w:cs="Times New Roman"/>
          <w:bCs/>
          <w:kern w:val="0"/>
          <w:sz w:val="24"/>
          <w:szCs w:val="24"/>
          <w:lang w:eastAsia="ro-MD"/>
          <w14:ligatures w14:val="none"/>
        </w:rPr>
        <w:t xml:space="preserve"> modelul său de afaceri se limitează la operațiuni de tip </w:t>
      </w:r>
      <w:proofErr w:type="spellStart"/>
      <w:r w:rsidRPr="00F1135C">
        <w:rPr>
          <w:rFonts w:ascii="Times New Roman" w:eastAsia="Times New Roman" w:hAnsi="Times New Roman" w:cs="Times New Roman"/>
          <w:bCs/>
          <w:kern w:val="0"/>
          <w:sz w:val="24"/>
          <w:szCs w:val="24"/>
          <w:lang w:eastAsia="ro-MD"/>
          <w14:ligatures w14:val="none"/>
        </w:rPr>
        <w:t>pass-through</w:t>
      </w:r>
      <w:proofErr w:type="spellEnd"/>
      <w:r w:rsidRPr="00F1135C">
        <w:rPr>
          <w:rFonts w:ascii="Times New Roman" w:eastAsia="Times New Roman" w:hAnsi="Times New Roman" w:cs="Times New Roman"/>
          <w:bCs/>
          <w:kern w:val="0"/>
          <w:sz w:val="24"/>
          <w:szCs w:val="24"/>
          <w:lang w:eastAsia="ro-MD"/>
          <w14:ligatures w14:val="none"/>
        </w:rPr>
        <w:t xml:space="preserve"> ale sumei corespunzătoare veniturilor obținute prin emiterea de obligațiuni garantate către acționarii săi, sub formă de instrumente de datorie;</w:t>
      </w:r>
    </w:p>
    <w:p w14:paraId="1C536D61" w14:textId="36568393" w:rsidR="00C81B13" w:rsidRPr="00F1135C" w:rsidRDefault="00E16DD6" w:rsidP="00C81B13">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kern w:val="0"/>
          <w:sz w:val="24"/>
          <w:szCs w:val="24"/>
          <w:lang w:eastAsia="ro-MD"/>
          <w14:ligatures w14:val="none"/>
        </w:rPr>
        <w:t>19.2</w:t>
      </w:r>
      <w:r w:rsidRPr="00F1135C">
        <w:rPr>
          <w:rFonts w:ascii="Times New Roman" w:eastAsia="Times New Roman" w:hAnsi="Times New Roman" w:cs="Times New Roman"/>
          <w:b/>
          <w:kern w:val="0"/>
          <w:sz w:val="24"/>
          <w:szCs w:val="24"/>
          <w:vertAlign w:val="superscript"/>
          <w:lang w:eastAsia="ro-MD"/>
          <w14:ligatures w14:val="none"/>
        </w:rPr>
        <w:t>4</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cazul în care banca nu este o bancă pentru dezvoltare publică, părțile din expuneri care decurg din creditele promoționale transferabile către alte bănci;</w:t>
      </w:r>
      <w:bookmarkEnd w:id="9"/>
      <w:r w:rsidR="00C81B13" w:rsidRPr="00F1135C">
        <w:rPr>
          <w:rFonts w:ascii="Times New Roman" w:eastAsia="Times New Roman" w:hAnsi="Times New Roman" w:cs="Times New Roman"/>
          <w:kern w:val="0"/>
          <w:sz w:val="24"/>
          <w:szCs w:val="24"/>
          <w:lang w:val="ro-RO" w:eastAsia="ro-MD"/>
          <w14:ligatures w14:val="none"/>
        </w:rPr>
        <w:t>”</w:t>
      </w:r>
    </w:p>
    <w:p w14:paraId="26F8C692" w14:textId="7F34453F" w:rsidR="009972C1" w:rsidRPr="00F1135C" w:rsidRDefault="00C57B7A" w:rsidP="00C81B13">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Pr>
          <w:rFonts w:ascii="Times New Roman" w:eastAsia="Times New Roman" w:hAnsi="Times New Roman" w:cs="Times New Roman"/>
          <w:b/>
          <w:bCs/>
          <w:kern w:val="0"/>
          <w:sz w:val="24"/>
          <w:szCs w:val="24"/>
          <w:lang w:val="ro-RO" w:eastAsia="ro-MD"/>
          <w14:ligatures w14:val="none"/>
        </w:rPr>
        <w:t>1.5.4.</w:t>
      </w:r>
      <w:r w:rsidR="009972C1" w:rsidRPr="00F1135C">
        <w:rPr>
          <w:rFonts w:ascii="Times New Roman" w:eastAsia="Times New Roman" w:hAnsi="Times New Roman" w:cs="Times New Roman"/>
          <w:kern w:val="0"/>
          <w:sz w:val="24"/>
          <w:szCs w:val="24"/>
          <w:lang w:val="ro-RO" w:eastAsia="ro-MD"/>
          <w14:ligatures w14:val="none"/>
        </w:rPr>
        <w:t xml:space="preserve"> </w:t>
      </w:r>
      <w:r w:rsidR="002D3375" w:rsidRPr="00F1135C">
        <w:rPr>
          <w:rFonts w:ascii="Times New Roman" w:eastAsia="Times New Roman" w:hAnsi="Times New Roman" w:cs="Times New Roman"/>
          <w:kern w:val="0"/>
          <w:sz w:val="24"/>
          <w:szCs w:val="24"/>
          <w:lang w:val="ro-RO" w:eastAsia="ro-MD"/>
          <w14:ligatures w14:val="none"/>
        </w:rPr>
        <w:t xml:space="preserve">la </w:t>
      </w:r>
      <w:r w:rsidR="00C47F63" w:rsidRPr="00F1135C">
        <w:rPr>
          <w:rFonts w:ascii="Times New Roman" w:eastAsia="Times New Roman" w:hAnsi="Times New Roman" w:cs="Times New Roman"/>
          <w:kern w:val="0"/>
          <w:sz w:val="24"/>
          <w:szCs w:val="24"/>
          <w:lang w:val="ro-RO" w:eastAsia="ro-MD"/>
          <w14:ligatures w14:val="none"/>
        </w:rPr>
        <w:t>s</w:t>
      </w:r>
      <w:r w:rsidR="002D3375" w:rsidRPr="00F1135C">
        <w:rPr>
          <w:rFonts w:ascii="Times New Roman" w:eastAsia="Times New Roman" w:hAnsi="Times New Roman" w:cs="Times New Roman"/>
          <w:kern w:val="0"/>
          <w:sz w:val="24"/>
          <w:szCs w:val="24"/>
          <w:lang w:val="ro-RO" w:eastAsia="ro-MD"/>
          <w14:ligatures w14:val="none"/>
        </w:rPr>
        <w:t>ubpct.19.3.1 după textul „în conformitate cu pct.36” se completează cu textul „</w:t>
      </w:r>
      <w:bookmarkStart w:id="10" w:name="_Hlk233268326"/>
      <w:r w:rsidR="002D3375" w:rsidRPr="00F1135C">
        <w:rPr>
          <w:rFonts w:ascii="Times New Roman" w:eastAsia="Times New Roman" w:hAnsi="Times New Roman" w:cs="Times New Roman"/>
          <w:kern w:val="0"/>
          <w:sz w:val="24"/>
          <w:szCs w:val="24"/>
          <w:lang w:val="ro-RO" w:eastAsia="ro-MD"/>
          <w14:ligatures w14:val="none"/>
        </w:rPr>
        <w:t>și 36</w:t>
      </w:r>
      <w:r w:rsidR="002D3375" w:rsidRPr="00F1135C">
        <w:rPr>
          <w:rFonts w:ascii="Times New Roman" w:eastAsia="Times New Roman" w:hAnsi="Times New Roman" w:cs="Times New Roman"/>
          <w:kern w:val="0"/>
          <w:sz w:val="24"/>
          <w:szCs w:val="24"/>
          <w:vertAlign w:val="superscript"/>
          <w:lang w:val="ro-RO" w:eastAsia="ro-MD"/>
          <w14:ligatures w14:val="none"/>
        </w:rPr>
        <w:t>1</w:t>
      </w:r>
      <w:bookmarkEnd w:id="10"/>
      <w:r w:rsidR="002D3375" w:rsidRPr="00F1135C">
        <w:rPr>
          <w:rFonts w:ascii="Times New Roman" w:eastAsia="Times New Roman" w:hAnsi="Times New Roman" w:cs="Times New Roman"/>
          <w:kern w:val="0"/>
          <w:sz w:val="24"/>
          <w:szCs w:val="24"/>
          <w:lang w:val="ro-RO" w:eastAsia="ro-MD"/>
          <w14:ligatures w14:val="none"/>
        </w:rPr>
        <w:t>”;</w:t>
      </w:r>
    </w:p>
    <w:p w14:paraId="1601D51B" w14:textId="13518C6F" w:rsidR="00046B78" w:rsidRPr="00F1135C" w:rsidRDefault="00C57B7A" w:rsidP="00C81B13">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Pr>
          <w:rFonts w:ascii="Times New Roman" w:eastAsia="Times New Roman" w:hAnsi="Times New Roman" w:cs="Times New Roman"/>
          <w:b/>
          <w:bCs/>
          <w:kern w:val="0"/>
          <w:sz w:val="24"/>
          <w:szCs w:val="24"/>
          <w:lang w:val="ro-RO" w:eastAsia="ro-MD"/>
          <w14:ligatures w14:val="none"/>
        </w:rPr>
        <w:t>1.5.5.</w:t>
      </w:r>
      <w:r w:rsidR="00046B78" w:rsidRPr="00F1135C">
        <w:rPr>
          <w:rFonts w:ascii="Times New Roman" w:eastAsia="Times New Roman" w:hAnsi="Times New Roman" w:cs="Times New Roman"/>
          <w:kern w:val="0"/>
          <w:sz w:val="24"/>
          <w:szCs w:val="24"/>
          <w:lang w:val="ro-RO" w:eastAsia="ro-MD"/>
          <w14:ligatures w14:val="none"/>
        </w:rPr>
        <w:t xml:space="preserve"> la subpct.19.3.2 </w:t>
      </w:r>
      <w:r w:rsidR="000D2E94" w:rsidRPr="00F1135C">
        <w:rPr>
          <w:rFonts w:ascii="Times New Roman" w:eastAsia="Times New Roman" w:hAnsi="Times New Roman" w:cs="Times New Roman"/>
          <w:kern w:val="0"/>
          <w:sz w:val="24"/>
          <w:szCs w:val="24"/>
          <w:lang w:val="ro-RO" w:eastAsia="ro-MD"/>
          <w14:ligatures w14:val="none"/>
        </w:rPr>
        <w:t>textul „secțiunea 1 sau secțiunea 3 din capitolul IV” se substituie cu textul „</w:t>
      </w:r>
      <w:r w:rsidR="000D2E94" w:rsidRPr="00F1135C">
        <w:rPr>
          <w:rFonts w:ascii="Times New Roman" w:eastAsia="Times New Roman" w:hAnsi="Times New Roman" w:cs="Times New Roman"/>
          <w:bCs/>
          <w:kern w:val="0"/>
          <w:sz w:val="24"/>
          <w:szCs w:val="24"/>
          <w:lang w:eastAsia="ro-MD"/>
          <w14:ligatures w14:val="none"/>
        </w:rPr>
        <w:t>pct.30 sau 31 sau 42 sau 42</w:t>
      </w:r>
      <w:r w:rsidR="000D2E94" w:rsidRPr="00F1135C">
        <w:rPr>
          <w:rFonts w:ascii="Times New Roman" w:eastAsia="Times New Roman" w:hAnsi="Times New Roman" w:cs="Times New Roman"/>
          <w:bCs/>
          <w:kern w:val="0"/>
          <w:sz w:val="24"/>
          <w:szCs w:val="24"/>
          <w:vertAlign w:val="superscript"/>
          <w:lang w:eastAsia="ro-MD"/>
          <w14:ligatures w14:val="none"/>
        </w:rPr>
        <w:t>1</w:t>
      </w:r>
      <w:r w:rsidR="000D2E94" w:rsidRPr="00F1135C">
        <w:rPr>
          <w:rFonts w:ascii="Times New Roman" w:eastAsia="Times New Roman" w:hAnsi="Times New Roman" w:cs="Times New Roman"/>
          <w:kern w:val="0"/>
          <w:sz w:val="24"/>
          <w:szCs w:val="24"/>
          <w:lang w:val="ro-RO" w:eastAsia="ro-MD"/>
          <w14:ligatures w14:val="none"/>
        </w:rPr>
        <w:t>”;</w:t>
      </w:r>
    </w:p>
    <w:p w14:paraId="5BC8A46C" w14:textId="3A852C42" w:rsidR="000D2E94" w:rsidRPr="00F1135C" w:rsidRDefault="00C57B7A" w:rsidP="00C81B13">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Pr>
          <w:rFonts w:ascii="Times New Roman" w:eastAsia="Times New Roman" w:hAnsi="Times New Roman" w:cs="Times New Roman"/>
          <w:b/>
          <w:bCs/>
          <w:kern w:val="0"/>
          <w:sz w:val="24"/>
          <w:szCs w:val="24"/>
          <w:lang w:val="ro-RO" w:eastAsia="ro-MD"/>
          <w14:ligatures w14:val="none"/>
        </w:rPr>
        <w:t>1.5.6.</w:t>
      </w:r>
      <w:r w:rsidR="000D2E94" w:rsidRPr="00F1135C">
        <w:rPr>
          <w:rFonts w:ascii="Times New Roman" w:eastAsia="Times New Roman" w:hAnsi="Times New Roman" w:cs="Times New Roman"/>
          <w:kern w:val="0"/>
          <w:sz w:val="24"/>
          <w:szCs w:val="24"/>
          <w:lang w:val="ro-RO" w:eastAsia="ro-MD"/>
          <w14:ligatures w14:val="none"/>
        </w:rPr>
        <w:t xml:space="preserve"> </w:t>
      </w:r>
      <w:r w:rsidR="00CF5520" w:rsidRPr="00F1135C">
        <w:rPr>
          <w:rFonts w:ascii="Times New Roman" w:eastAsia="Times New Roman" w:hAnsi="Times New Roman" w:cs="Times New Roman"/>
          <w:kern w:val="0"/>
          <w:sz w:val="24"/>
          <w:szCs w:val="24"/>
          <w:lang w:val="ro-RO" w:eastAsia="ro-MD"/>
          <w14:ligatures w14:val="none"/>
        </w:rPr>
        <w:t>la subpct.19.7.2 textul „</w:t>
      </w:r>
      <w:proofErr w:type="spellStart"/>
      <w:r w:rsidR="00CF5520" w:rsidRPr="00F1135C">
        <w:rPr>
          <w:rFonts w:ascii="Times New Roman" w:eastAsia="Times New Roman" w:hAnsi="Times New Roman" w:cs="Times New Roman"/>
          <w:kern w:val="0"/>
          <w:sz w:val="24"/>
          <w:szCs w:val="24"/>
          <w:lang w:val="ro-RO" w:eastAsia="ro-MD"/>
          <w14:ligatures w14:val="none"/>
        </w:rPr>
        <w:t>secţiunea</w:t>
      </w:r>
      <w:proofErr w:type="spellEnd"/>
      <w:r w:rsidR="00CF5520" w:rsidRPr="00F1135C">
        <w:rPr>
          <w:rFonts w:ascii="Times New Roman" w:eastAsia="Times New Roman" w:hAnsi="Times New Roman" w:cs="Times New Roman"/>
          <w:kern w:val="0"/>
          <w:sz w:val="24"/>
          <w:szCs w:val="24"/>
          <w:lang w:val="ro-RO" w:eastAsia="ro-MD"/>
          <w14:ligatures w14:val="none"/>
        </w:rPr>
        <w:t xml:space="preserve"> 3, capitolul IV”</w:t>
      </w:r>
      <w:r w:rsidR="00CF5520" w:rsidRPr="00F1135C">
        <w:t xml:space="preserve"> </w:t>
      </w:r>
      <w:r w:rsidR="00CF5520" w:rsidRPr="00F1135C">
        <w:rPr>
          <w:rFonts w:ascii="Times New Roman" w:eastAsia="Times New Roman" w:hAnsi="Times New Roman" w:cs="Times New Roman"/>
          <w:kern w:val="0"/>
          <w:sz w:val="24"/>
          <w:szCs w:val="24"/>
          <w:lang w:val="ro-RO" w:eastAsia="ro-MD"/>
          <w14:ligatures w14:val="none"/>
        </w:rPr>
        <w:t>se substituie cu textul „</w:t>
      </w:r>
      <w:r w:rsidR="00CF5520" w:rsidRPr="00F1135C">
        <w:rPr>
          <w:rFonts w:ascii="Times New Roman" w:eastAsia="Times New Roman" w:hAnsi="Times New Roman" w:cs="Times New Roman"/>
          <w:kern w:val="0"/>
          <w:sz w:val="24"/>
          <w:szCs w:val="24"/>
          <w:lang w:eastAsia="ro-MD"/>
          <w14:ligatures w14:val="none"/>
        </w:rPr>
        <w:t>pct.42 sau 42</w:t>
      </w:r>
      <w:r w:rsidR="00CF5520" w:rsidRPr="00F1135C">
        <w:rPr>
          <w:rFonts w:ascii="Times New Roman" w:eastAsia="Times New Roman" w:hAnsi="Times New Roman" w:cs="Times New Roman"/>
          <w:kern w:val="0"/>
          <w:sz w:val="24"/>
          <w:szCs w:val="24"/>
          <w:vertAlign w:val="superscript"/>
          <w:lang w:eastAsia="ro-MD"/>
          <w14:ligatures w14:val="none"/>
        </w:rPr>
        <w:t>1</w:t>
      </w:r>
      <w:r w:rsidR="00CF5520" w:rsidRPr="00F1135C">
        <w:rPr>
          <w:rFonts w:ascii="Times New Roman" w:eastAsia="Times New Roman" w:hAnsi="Times New Roman" w:cs="Times New Roman"/>
          <w:kern w:val="0"/>
          <w:sz w:val="24"/>
          <w:szCs w:val="24"/>
          <w:lang w:val="ro-RO" w:eastAsia="ro-MD"/>
          <w14:ligatures w14:val="none"/>
        </w:rPr>
        <w:t>”;</w:t>
      </w:r>
    </w:p>
    <w:p w14:paraId="5F60126B" w14:textId="3D972D9A" w:rsidR="00681BBE" w:rsidRPr="00F1135C" w:rsidRDefault="005521CF" w:rsidP="00681BBE">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Pr>
          <w:rFonts w:ascii="Times New Roman" w:eastAsia="Times New Roman" w:hAnsi="Times New Roman" w:cs="Times New Roman"/>
          <w:b/>
          <w:bCs/>
          <w:kern w:val="0"/>
          <w:sz w:val="24"/>
          <w:szCs w:val="24"/>
          <w:lang w:val="ro-RO" w:eastAsia="ro-MD"/>
          <w14:ligatures w14:val="none"/>
        </w:rPr>
        <w:t>1.5.7.</w:t>
      </w:r>
      <w:r w:rsidR="00681BBE" w:rsidRPr="00F1135C">
        <w:rPr>
          <w:rFonts w:ascii="Times New Roman" w:eastAsia="Times New Roman" w:hAnsi="Times New Roman" w:cs="Times New Roman"/>
          <w:kern w:val="0"/>
          <w:sz w:val="24"/>
          <w:szCs w:val="24"/>
          <w:lang w:val="ro-RO" w:eastAsia="ro-MD"/>
          <w14:ligatures w14:val="none"/>
        </w:rPr>
        <w:t xml:space="preserve"> se completează cu subpct.19.9</w:t>
      </w:r>
      <w:r w:rsidR="00681BBE" w:rsidRPr="00F1135C">
        <w:rPr>
          <w:rFonts w:ascii="Times New Roman" w:eastAsia="Times New Roman" w:hAnsi="Times New Roman" w:cs="Times New Roman"/>
          <w:kern w:val="0"/>
          <w:sz w:val="24"/>
          <w:szCs w:val="24"/>
          <w:vertAlign w:val="superscript"/>
          <w:lang w:val="ro-RO" w:eastAsia="ro-MD"/>
          <w14:ligatures w14:val="none"/>
        </w:rPr>
        <w:t>1</w:t>
      </w:r>
      <w:r w:rsidR="00681BBE" w:rsidRPr="00F1135C">
        <w:rPr>
          <w:rFonts w:ascii="Times New Roman" w:eastAsia="Times New Roman" w:hAnsi="Times New Roman" w:cs="Times New Roman"/>
          <w:kern w:val="0"/>
          <w:sz w:val="24"/>
          <w:szCs w:val="24"/>
          <w:lang w:val="ro-RO" w:eastAsia="ro-MD"/>
          <w14:ligatures w14:val="none"/>
        </w:rPr>
        <w:t xml:space="preserve"> cu următorul cuprins:</w:t>
      </w:r>
    </w:p>
    <w:p w14:paraId="623D4F9D" w14:textId="54734741" w:rsidR="00C81B13" w:rsidRPr="00F1135C" w:rsidRDefault="00681BBE"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kern w:val="0"/>
          <w:sz w:val="24"/>
          <w:szCs w:val="24"/>
          <w:lang w:val="ro-RO" w:eastAsia="ro-MD"/>
          <w14:ligatures w14:val="none"/>
        </w:rPr>
        <w:t>„</w:t>
      </w:r>
      <w:bookmarkStart w:id="11" w:name="_Hlk233268427"/>
      <w:r w:rsidRPr="00F1135C">
        <w:rPr>
          <w:rFonts w:ascii="Times New Roman" w:eastAsia="Times New Roman" w:hAnsi="Times New Roman" w:cs="Times New Roman"/>
          <w:b/>
          <w:kern w:val="0"/>
          <w:sz w:val="24"/>
          <w:szCs w:val="24"/>
          <w:lang w:eastAsia="ro-MD"/>
          <w14:ligatures w14:val="none"/>
        </w:rPr>
        <w:t>19.9</w:t>
      </w:r>
      <w:r w:rsidRPr="00F1135C">
        <w:rPr>
          <w:rFonts w:ascii="Times New Roman" w:eastAsia="Times New Roman" w:hAnsi="Times New Roman" w:cs="Times New Roman"/>
          <w:b/>
          <w:kern w:val="0"/>
          <w:sz w:val="24"/>
          <w:szCs w:val="24"/>
          <w:vertAlign w:val="superscript"/>
          <w:lang w:eastAsia="ro-MD"/>
          <w14:ligatures w14:val="none"/>
        </w:rPr>
        <w:t>1</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expunerile securitizate din securitizări </w:t>
      </w:r>
      <w:proofErr w:type="spellStart"/>
      <w:r w:rsidRPr="00F1135C">
        <w:rPr>
          <w:rFonts w:ascii="Times New Roman" w:eastAsia="Times New Roman" w:hAnsi="Times New Roman" w:cs="Times New Roman"/>
          <w:bCs/>
          <w:kern w:val="0"/>
          <w:sz w:val="24"/>
          <w:szCs w:val="24"/>
          <w:lang w:eastAsia="ro-MD"/>
          <w14:ligatures w14:val="none"/>
        </w:rPr>
        <w:t>tradiţionale</w:t>
      </w:r>
      <w:proofErr w:type="spellEnd"/>
      <w:r w:rsidRPr="00F1135C">
        <w:rPr>
          <w:rFonts w:ascii="Times New Roman" w:eastAsia="Times New Roman" w:hAnsi="Times New Roman" w:cs="Times New Roman"/>
          <w:bCs/>
          <w:kern w:val="0"/>
          <w:sz w:val="24"/>
          <w:szCs w:val="24"/>
          <w:lang w:eastAsia="ro-MD"/>
          <w14:ligatures w14:val="none"/>
        </w:rPr>
        <w:t xml:space="preserve"> care îndeplinesc </w:t>
      </w:r>
      <w:proofErr w:type="spellStart"/>
      <w:r w:rsidRPr="00F1135C">
        <w:rPr>
          <w:rFonts w:ascii="Times New Roman" w:eastAsia="Times New Roman" w:hAnsi="Times New Roman" w:cs="Times New Roman"/>
          <w:bCs/>
          <w:kern w:val="0"/>
          <w:sz w:val="24"/>
          <w:szCs w:val="24"/>
          <w:lang w:eastAsia="ro-MD"/>
          <w14:ligatures w14:val="none"/>
        </w:rPr>
        <w:t>condiţiile</w:t>
      </w:r>
      <w:proofErr w:type="spellEnd"/>
      <w:r w:rsidRPr="00F1135C">
        <w:rPr>
          <w:rFonts w:ascii="Times New Roman" w:eastAsia="Times New Roman" w:hAnsi="Times New Roman" w:cs="Times New Roman"/>
          <w:bCs/>
          <w:kern w:val="0"/>
          <w:sz w:val="24"/>
          <w:szCs w:val="24"/>
          <w:lang w:eastAsia="ro-MD"/>
          <w14:ligatures w14:val="none"/>
        </w:rPr>
        <w:t xml:space="preserve"> transferului riscului semnificativ prevăzute la pct.9 și 10 din Regulamentul privind tratamentul </w:t>
      </w:r>
      <w:proofErr w:type="spellStart"/>
      <w:r w:rsidRPr="00F1135C">
        <w:rPr>
          <w:rFonts w:ascii="Times New Roman" w:eastAsia="Times New Roman" w:hAnsi="Times New Roman" w:cs="Times New Roman"/>
          <w:bCs/>
          <w:kern w:val="0"/>
          <w:sz w:val="24"/>
          <w:szCs w:val="24"/>
          <w:lang w:eastAsia="ro-MD"/>
          <w14:ligatures w14:val="none"/>
        </w:rPr>
        <w:t>prudenţial</w:t>
      </w:r>
      <w:proofErr w:type="spellEnd"/>
      <w:r w:rsidRPr="00F1135C">
        <w:rPr>
          <w:rFonts w:ascii="Times New Roman" w:eastAsia="Times New Roman" w:hAnsi="Times New Roman" w:cs="Times New Roman"/>
          <w:bCs/>
          <w:kern w:val="0"/>
          <w:sz w:val="24"/>
          <w:szCs w:val="24"/>
          <w:lang w:eastAsia="ro-MD"/>
          <w14:ligatures w14:val="none"/>
        </w:rPr>
        <w:t xml:space="preserve"> al securitizărilor, apr</w:t>
      </w:r>
      <w:r w:rsidR="00D8405D" w:rsidRPr="00F1135C">
        <w:rPr>
          <w:rFonts w:ascii="Times New Roman" w:eastAsia="Times New Roman" w:hAnsi="Times New Roman" w:cs="Times New Roman"/>
          <w:bCs/>
          <w:kern w:val="0"/>
          <w:sz w:val="24"/>
          <w:szCs w:val="24"/>
          <w:lang w:eastAsia="ro-MD"/>
          <w14:ligatures w14:val="none"/>
        </w:rPr>
        <w:t>o</w:t>
      </w:r>
      <w:r w:rsidRPr="00F1135C">
        <w:rPr>
          <w:rFonts w:ascii="Times New Roman" w:eastAsia="Times New Roman" w:hAnsi="Times New Roman" w:cs="Times New Roman"/>
          <w:bCs/>
          <w:kern w:val="0"/>
          <w:sz w:val="24"/>
          <w:szCs w:val="24"/>
          <w:lang w:eastAsia="ro-MD"/>
          <w14:ligatures w14:val="none"/>
        </w:rPr>
        <w:t xml:space="preserve">bat prin Hotărârea Comitetului executiv al Băncii </w:t>
      </w:r>
      <w:proofErr w:type="spellStart"/>
      <w:r w:rsidRPr="00F1135C">
        <w:rPr>
          <w:rFonts w:ascii="Times New Roman" w:eastAsia="Times New Roman" w:hAnsi="Times New Roman" w:cs="Times New Roman"/>
          <w:bCs/>
          <w:kern w:val="0"/>
          <w:sz w:val="24"/>
          <w:szCs w:val="24"/>
          <w:lang w:eastAsia="ro-MD"/>
          <w14:ligatures w14:val="none"/>
        </w:rPr>
        <w:t>Naţionale</w:t>
      </w:r>
      <w:proofErr w:type="spellEnd"/>
      <w:r w:rsidRPr="00F1135C">
        <w:rPr>
          <w:rFonts w:ascii="Times New Roman" w:eastAsia="Times New Roman" w:hAnsi="Times New Roman" w:cs="Times New Roman"/>
          <w:bCs/>
          <w:kern w:val="0"/>
          <w:sz w:val="24"/>
          <w:szCs w:val="24"/>
          <w:lang w:eastAsia="ro-MD"/>
          <w14:ligatures w14:val="none"/>
        </w:rPr>
        <w:t xml:space="preserve"> a Moldovei nr.221/2025 (în continuare – Regulamentul nr.221/2025);</w:t>
      </w:r>
      <w:bookmarkEnd w:id="11"/>
      <w:r w:rsidRPr="00F1135C">
        <w:rPr>
          <w:rFonts w:ascii="Times New Roman" w:eastAsia="Times New Roman" w:hAnsi="Times New Roman" w:cs="Times New Roman"/>
          <w:kern w:val="0"/>
          <w:sz w:val="24"/>
          <w:szCs w:val="24"/>
          <w:lang w:val="ro-RO" w:eastAsia="ro-MD"/>
          <w14:ligatures w14:val="none"/>
        </w:rPr>
        <w:t>”</w:t>
      </w:r>
    </w:p>
    <w:p w14:paraId="137D6055" w14:textId="42CCE9D6" w:rsidR="00681BBE" w:rsidRPr="00F1135C" w:rsidRDefault="005521CF"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Pr>
          <w:rFonts w:ascii="Times New Roman" w:eastAsia="Times New Roman" w:hAnsi="Times New Roman" w:cs="Times New Roman"/>
          <w:b/>
          <w:bCs/>
          <w:kern w:val="0"/>
          <w:sz w:val="24"/>
          <w:szCs w:val="24"/>
          <w:lang w:val="ro-RO" w:eastAsia="ro-MD"/>
          <w14:ligatures w14:val="none"/>
        </w:rPr>
        <w:t>1.5.8.</w:t>
      </w:r>
      <w:r w:rsidR="00681BBE" w:rsidRPr="00F1135C">
        <w:rPr>
          <w:rFonts w:ascii="Times New Roman" w:eastAsia="Times New Roman" w:hAnsi="Times New Roman" w:cs="Times New Roman"/>
          <w:kern w:val="0"/>
          <w:sz w:val="24"/>
          <w:szCs w:val="24"/>
          <w:lang w:val="ro-RO" w:eastAsia="ro-MD"/>
          <w14:ligatures w14:val="none"/>
        </w:rPr>
        <w:t xml:space="preserve"> se completează cu subpct.19.10</w:t>
      </w:r>
      <w:r w:rsidR="00681BBE" w:rsidRPr="00F1135C">
        <w:rPr>
          <w:rFonts w:ascii="Times New Roman" w:eastAsia="Times New Roman" w:hAnsi="Times New Roman" w:cs="Times New Roman"/>
          <w:kern w:val="0"/>
          <w:sz w:val="24"/>
          <w:szCs w:val="24"/>
          <w:vertAlign w:val="superscript"/>
          <w:lang w:val="ro-RO" w:eastAsia="ro-MD"/>
          <w14:ligatures w14:val="none"/>
        </w:rPr>
        <w:t>1</w:t>
      </w:r>
      <w:r w:rsidR="00681BBE" w:rsidRPr="00F1135C">
        <w:rPr>
          <w:rFonts w:ascii="Times New Roman" w:eastAsia="Times New Roman" w:hAnsi="Times New Roman" w:cs="Times New Roman"/>
          <w:kern w:val="0"/>
          <w:sz w:val="24"/>
          <w:szCs w:val="24"/>
          <w:lang w:val="ro-RO" w:eastAsia="ro-MD"/>
          <w14:ligatures w14:val="none"/>
        </w:rPr>
        <w:t>-19.10</w:t>
      </w:r>
      <w:r w:rsidR="00681BBE" w:rsidRPr="00F1135C">
        <w:rPr>
          <w:rFonts w:ascii="Times New Roman" w:eastAsia="Times New Roman" w:hAnsi="Times New Roman" w:cs="Times New Roman"/>
          <w:kern w:val="0"/>
          <w:sz w:val="24"/>
          <w:szCs w:val="24"/>
          <w:vertAlign w:val="superscript"/>
          <w:lang w:val="ro-RO" w:eastAsia="ro-MD"/>
          <w14:ligatures w14:val="none"/>
        </w:rPr>
        <w:t>3</w:t>
      </w:r>
      <w:r w:rsidR="00681BBE" w:rsidRPr="00F1135C">
        <w:rPr>
          <w:rFonts w:ascii="Times New Roman" w:eastAsia="Times New Roman" w:hAnsi="Times New Roman" w:cs="Times New Roman"/>
          <w:kern w:val="0"/>
          <w:sz w:val="24"/>
          <w:szCs w:val="24"/>
          <w:lang w:val="ro-RO" w:eastAsia="ro-MD"/>
          <w14:ligatures w14:val="none"/>
        </w:rPr>
        <w:t xml:space="preserve"> cu următorul cuprins:</w:t>
      </w:r>
    </w:p>
    <w:p w14:paraId="044684C4" w14:textId="6D4CDF02" w:rsidR="00142CDE" w:rsidRPr="00F1135C" w:rsidRDefault="00142CDE" w:rsidP="00142CDE">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kern w:val="0"/>
          <w:sz w:val="24"/>
          <w:szCs w:val="24"/>
          <w:lang w:val="ro-RO" w:eastAsia="ro-MD"/>
          <w14:ligatures w14:val="none"/>
        </w:rPr>
        <w:t>„</w:t>
      </w:r>
      <w:bookmarkStart w:id="12" w:name="_Hlk233268479"/>
      <w:r w:rsidRPr="00F1135C">
        <w:rPr>
          <w:rFonts w:ascii="Times New Roman" w:eastAsia="Times New Roman" w:hAnsi="Times New Roman" w:cs="Times New Roman"/>
          <w:b/>
          <w:kern w:val="0"/>
          <w:sz w:val="24"/>
          <w:szCs w:val="24"/>
          <w:lang w:eastAsia="ro-MD"/>
          <w14:ligatures w14:val="none"/>
        </w:rPr>
        <w:t>19.10</w:t>
      </w:r>
      <w:r w:rsidRPr="00F1135C">
        <w:rPr>
          <w:rFonts w:ascii="Times New Roman" w:eastAsia="Times New Roman" w:hAnsi="Times New Roman" w:cs="Times New Roman"/>
          <w:b/>
          <w:kern w:val="0"/>
          <w:sz w:val="24"/>
          <w:szCs w:val="24"/>
          <w:vertAlign w:val="superscript"/>
          <w:lang w:eastAsia="ro-MD"/>
          <w14:ligatures w14:val="none"/>
        </w:rPr>
        <w:t>1</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cazul în care banca este autorizată, în conformitate cu art. 16 și cu art.60 alin. (3) lit. a) din Legea </w:t>
      </w:r>
      <w:r w:rsidRPr="00F1135C">
        <w:rPr>
          <w:rFonts w:ascii="Times New Roman" w:eastAsia="Times New Roman" w:hAnsi="Times New Roman" w:cs="Times New Roman"/>
          <w:kern w:val="0"/>
          <w:sz w:val="24"/>
          <w:szCs w:val="24"/>
          <w:lang w:val="ro-RO" w:eastAsia="ro-MD"/>
          <w14:ligatures w14:val="none"/>
        </w:rPr>
        <w:t>privind depozitarii centrali de instrumente financiare</w:t>
      </w:r>
      <w:r w:rsidR="009F7663" w:rsidRPr="00F1135C">
        <w:rPr>
          <w:rFonts w:ascii="Times New Roman" w:eastAsia="Times New Roman" w:hAnsi="Times New Roman" w:cs="Times New Roman"/>
          <w:kern w:val="0"/>
          <w:sz w:val="24"/>
          <w:szCs w:val="24"/>
          <w:lang w:val="ro-RO" w:eastAsia="ro-MD"/>
          <w14:ligatures w14:val="none"/>
        </w:rPr>
        <w:t xml:space="preserve"> (</w:t>
      </w:r>
      <w:r w:rsidR="009F7663" w:rsidRPr="00F1135C">
        <w:rPr>
          <w:rFonts w:ascii="Times New Roman" w:eastAsia="Times New Roman" w:hAnsi="Times New Roman" w:cs="Times New Roman"/>
          <w:bCs/>
          <w:kern w:val="0"/>
          <w:sz w:val="24"/>
          <w:szCs w:val="24"/>
          <w:lang w:eastAsia="ro-MD"/>
          <w14:ligatures w14:val="none"/>
        </w:rPr>
        <w:t>act în proces de transparență decizională</w:t>
      </w:r>
      <w:r w:rsidR="009F7663" w:rsidRPr="00F1135C">
        <w:rPr>
          <w:rFonts w:ascii="Times New Roman" w:eastAsia="Times New Roman" w:hAnsi="Times New Roman" w:cs="Times New Roman"/>
          <w:kern w:val="0"/>
          <w:sz w:val="24"/>
          <w:szCs w:val="24"/>
          <w:lang w:val="ro-RO"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expunerile băncii datorate serviciilor auxiliare de tip bancar enumerate la </w:t>
      </w:r>
      <w:proofErr w:type="spellStart"/>
      <w:r w:rsidRPr="00F1135C">
        <w:rPr>
          <w:rFonts w:ascii="Times New Roman" w:eastAsia="Times New Roman" w:hAnsi="Times New Roman" w:cs="Times New Roman"/>
          <w:bCs/>
          <w:kern w:val="0"/>
          <w:sz w:val="24"/>
          <w:szCs w:val="24"/>
          <w:lang w:eastAsia="ro-MD"/>
          <w14:ligatures w14:val="none"/>
        </w:rPr>
        <w:t>secţiunea</w:t>
      </w:r>
      <w:proofErr w:type="spellEnd"/>
      <w:r w:rsidRPr="00F1135C">
        <w:rPr>
          <w:rFonts w:ascii="Times New Roman" w:eastAsia="Times New Roman" w:hAnsi="Times New Roman" w:cs="Times New Roman"/>
          <w:bCs/>
          <w:kern w:val="0"/>
          <w:sz w:val="24"/>
          <w:szCs w:val="24"/>
          <w:lang w:eastAsia="ro-MD"/>
          <w14:ligatures w14:val="none"/>
        </w:rPr>
        <w:t xml:space="preserve"> C litera a) din anexa la legea respectivă care sunt legate în mod direct de servicii</w:t>
      </w:r>
      <w:r w:rsidR="0087534A">
        <w:rPr>
          <w:rFonts w:ascii="Times New Roman" w:eastAsia="Times New Roman" w:hAnsi="Times New Roman" w:cs="Times New Roman"/>
          <w:bCs/>
          <w:kern w:val="0"/>
          <w:sz w:val="24"/>
          <w:szCs w:val="24"/>
          <w:lang w:eastAsia="ro-MD"/>
          <w14:ligatures w14:val="none"/>
        </w:rPr>
        <w:t>le</w:t>
      </w:r>
      <w:r w:rsidRPr="00F1135C">
        <w:rPr>
          <w:rFonts w:ascii="Times New Roman" w:eastAsia="Times New Roman" w:hAnsi="Times New Roman" w:cs="Times New Roman"/>
          <w:bCs/>
          <w:kern w:val="0"/>
          <w:sz w:val="24"/>
          <w:szCs w:val="24"/>
          <w:lang w:eastAsia="ro-MD"/>
          <w14:ligatures w14:val="none"/>
        </w:rPr>
        <w:t xml:space="preserve"> de bază sau de servicii</w:t>
      </w:r>
      <w:r w:rsidR="0087534A">
        <w:rPr>
          <w:rFonts w:ascii="Times New Roman" w:eastAsia="Times New Roman" w:hAnsi="Times New Roman" w:cs="Times New Roman"/>
          <w:bCs/>
          <w:kern w:val="0"/>
          <w:sz w:val="24"/>
          <w:szCs w:val="24"/>
          <w:lang w:eastAsia="ro-MD"/>
          <w14:ligatures w14:val="none"/>
        </w:rPr>
        <w:t>le</w:t>
      </w:r>
      <w:r w:rsidRPr="00F1135C">
        <w:rPr>
          <w:rFonts w:ascii="Times New Roman" w:eastAsia="Times New Roman" w:hAnsi="Times New Roman" w:cs="Times New Roman"/>
          <w:bCs/>
          <w:kern w:val="0"/>
          <w:sz w:val="24"/>
          <w:szCs w:val="24"/>
          <w:lang w:eastAsia="ro-MD"/>
          <w14:ligatures w14:val="none"/>
        </w:rPr>
        <w:t xml:space="preserve"> auxiliare enumerate în </w:t>
      </w:r>
      <w:proofErr w:type="spellStart"/>
      <w:r w:rsidRPr="00F1135C">
        <w:rPr>
          <w:rFonts w:ascii="Times New Roman" w:eastAsia="Times New Roman" w:hAnsi="Times New Roman" w:cs="Times New Roman"/>
          <w:bCs/>
          <w:kern w:val="0"/>
          <w:sz w:val="24"/>
          <w:szCs w:val="24"/>
          <w:lang w:eastAsia="ro-MD"/>
          <w14:ligatures w14:val="none"/>
        </w:rPr>
        <w:t>secţiunile</w:t>
      </w:r>
      <w:proofErr w:type="spellEnd"/>
      <w:r w:rsidRPr="00F1135C">
        <w:rPr>
          <w:rFonts w:ascii="Times New Roman" w:eastAsia="Times New Roman" w:hAnsi="Times New Roman" w:cs="Times New Roman"/>
          <w:bCs/>
          <w:kern w:val="0"/>
          <w:sz w:val="24"/>
          <w:szCs w:val="24"/>
          <w:lang w:eastAsia="ro-MD"/>
          <w14:ligatures w14:val="none"/>
        </w:rPr>
        <w:t xml:space="preserve"> A și B din anexa respectivă;</w:t>
      </w:r>
    </w:p>
    <w:p w14:paraId="205FFB71" w14:textId="77777777" w:rsidR="00142CDE" w:rsidRPr="00F1135C" w:rsidRDefault="00142CDE" w:rsidP="00142CDE">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19.10</w:t>
      </w:r>
      <w:r w:rsidRPr="00F1135C">
        <w:rPr>
          <w:rFonts w:ascii="Times New Roman" w:eastAsia="Times New Roman" w:hAnsi="Times New Roman" w:cs="Times New Roman"/>
          <w:b/>
          <w:kern w:val="0"/>
          <w:sz w:val="24"/>
          <w:szCs w:val="24"/>
          <w:vertAlign w:val="superscript"/>
          <w:lang w:eastAsia="ro-MD"/>
          <w14:ligatures w14:val="none"/>
        </w:rPr>
        <w:t>2</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cazul în care banca este desemnată în conformitate cu art. 60 alin. (3) lit. b) din Legea </w:t>
      </w:r>
      <w:r w:rsidRPr="00F1135C">
        <w:rPr>
          <w:rFonts w:ascii="Times New Roman" w:eastAsia="Times New Roman" w:hAnsi="Times New Roman" w:cs="Times New Roman"/>
          <w:bCs/>
          <w:kern w:val="0"/>
          <w:sz w:val="24"/>
          <w:szCs w:val="24"/>
          <w:lang w:val="ro-RO" w:eastAsia="ro-MD"/>
          <w14:ligatures w14:val="none"/>
        </w:rPr>
        <w:t>privind depozitarii centrali de instrumente financiare</w:t>
      </w:r>
      <w:r w:rsidRPr="00F1135C">
        <w:rPr>
          <w:rFonts w:ascii="Times New Roman" w:eastAsia="Times New Roman" w:hAnsi="Times New Roman" w:cs="Times New Roman"/>
          <w:bCs/>
          <w:kern w:val="0"/>
          <w:sz w:val="24"/>
          <w:szCs w:val="24"/>
          <w:lang w:eastAsia="ro-MD"/>
          <w14:ligatures w14:val="none"/>
        </w:rPr>
        <w:t xml:space="preserve">, expunerile băncii datorate serviciilor </w:t>
      </w:r>
      <w:r w:rsidRPr="00F1135C">
        <w:rPr>
          <w:rFonts w:ascii="Times New Roman" w:eastAsia="Times New Roman" w:hAnsi="Times New Roman" w:cs="Times New Roman"/>
          <w:bCs/>
          <w:kern w:val="0"/>
          <w:sz w:val="24"/>
          <w:szCs w:val="24"/>
          <w:lang w:eastAsia="ro-MD"/>
          <w14:ligatures w14:val="none"/>
        </w:rPr>
        <w:lastRenderedPageBreak/>
        <w:t xml:space="preserve">auxiliare de tip bancar enumerate la </w:t>
      </w:r>
      <w:proofErr w:type="spellStart"/>
      <w:r w:rsidRPr="00F1135C">
        <w:rPr>
          <w:rFonts w:ascii="Times New Roman" w:eastAsia="Times New Roman" w:hAnsi="Times New Roman" w:cs="Times New Roman"/>
          <w:bCs/>
          <w:kern w:val="0"/>
          <w:sz w:val="24"/>
          <w:szCs w:val="24"/>
          <w:lang w:eastAsia="ro-MD"/>
          <w14:ligatures w14:val="none"/>
        </w:rPr>
        <w:t>secţiunea</w:t>
      </w:r>
      <w:proofErr w:type="spellEnd"/>
      <w:r w:rsidRPr="00F1135C">
        <w:rPr>
          <w:rFonts w:ascii="Times New Roman" w:eastAsia="Times New Roman" w:hAnsi="Times New Roman" w:cs="Times New Roman"/>
          <w:bCs/>
          <w:kern w:val="0"/>
          <w:sz w:val="24"/>
          <w:szCs w:val="24"/>
          <w:lang w:eastAsia="ro-MD"/>
          <w14:ligatures w14:val="none"/>
        </w:rPr>
        <w:t xml:space="preserve"> C lit. a) din anexa la legea </w:t>
      </w:r>
      <w:proofErr w:type="spellStart"/>
      <w:r w:rsidRPr="00F1135C">
        <w:rPr>
          <w:rFonts w:ascii="Times New Roman" w:eastAsia="Times New Roman" w:hAnsi="Times New Roman" w:cs="Times New Roman"/>
          <w:bCs/>
          <w:kern w:val="0"/>
          <w:sz w:val="24"/>
          <w:szCs w:val="24"/>
          <w:lang w:eastAsia="ro-MD"/>
          <w14:ligatures w14:val="none"/>
        </w:rPr>
        <w:t>menţionată</w:t>
      </w:r>
      <w:proofErr w:type="spellEnd"/>
      <w:r w:rsidRPr="00F1135C">
        <w:rPr>
          <w:rFonts w:ascii="Times New Roman" w:eastAsia="Times New Roman" w:hAnsi="Times New Roman" w:cs="Times New Roman"/>
          <w:bCs/>
          <w:kern w:val="0"/>
          <w:sz w:val="24"/>
          <w:szCs w:val="24"/>
          <w:lang w:eastAsia="ro-MD"/>
          <w14:ligatures w14:val="none"/>
        </w:rPr>
        <w:t xml:space="preserve"> care sunt legate în mod direct de serviciile de bază sau auxiliare ale unui depozitar central de titluri de valoare, autorizat în conformitate cu art. 16 din Legea privind depozitarii centrali de instrumente financiare, enumerate în </w:t>
      </w:r>
      <w:proofErr w:type="spellStart"/>
      <w:r w:rsidRPr="00F1135C">
        <w:rPr>
          <w:rFonts w:ascii="Times New Roman" w:eastAsia="Times New Roman" w:hAnsi="Times New Roman" w:cs="Times New Roman"/>
          <w:bCs/>
          <w:kern w:val="0"/>
          <w:sz w:val="24"/>
          <w:szCs w:val="24"/>
          <w:lang w:eastAsia="ro-MD"/>
          <w14:ligatures w14:val="none"/>
        </w:rPr>
        <w:t>secţiunile</w:t>
      </w:r>
      <w:proofErr w:type="spellEnd"/>
      <w:r w:rsidRPr="00F1135C">
        <w:rPr>
          <w:rFonts w:ascii="Times New Roman" w:eastAsia="Times New Roman" w:hAnsi="Times New Roman" w:cs="Times New Roman"/>
          <w:bCs/>
          <w:kern w:val="0"/>
          <w:sz w:val="24"/>
          <w:szCs w:val="24"/>
          <w:lang w:eastAsia="ro-MD"/>
          <w14:ligatures w14:val="none"/>
        </w:rPr>
        <w:t xml:space="preserve"> A și B din anexa la legea respectivă;</w:t>
      </w:r>
    </w:p>
    <w:p w14:paraId="74EFCD60" w14:textId="4BD118F3" w:rsidR="00142CDE" w:rsidRPr="00F1135C" w:rsidRDefault="00142CDE"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kern w:val="0"/>
          <w:sz w:val="24"/>
          <w:szCs w:val="24"/>
          <w:lang w:eastAsia="ro-MD"/>
          <w14:ligatures w14:val="none"/>
        </w:rPr>
        <w:t>19.10</w:t>
      </w:r>
      <w:r w:rsidRPr="00F1135C">
        <w:rPr>
          <w:rFonts w:ascii="Times New Roman" w:eastAsia="Times New Roman" w:hAnsi="Times New Roman" w:cs="Times New Roman"/>
          <w:b/>
          <w:kern w:val="0"/>
          <w:sz w:val="24"/>
          <w:szCs w:val="24"/>
          <w:vertAlign w:val="superscript"/>
          <w:lang w:eastAsia="ro-MD"/>
          <w14:ligatures w14:val="none"/>
        </w:rPr>
        <w:t>3</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expunerile care fac obiectul tratamentului prevăzut la pct.109</w:t>
      </w:r>
      <w:r w:rsidRPr="00F1135C">
        <w:rPr>
          <w:rFonts w:ascii="Times New Roman" w:eastAsia="Times New Roman" w:hAnsi="Times New Roman" w:cs="Times New Roman"/>
          <w:bCs/>
          <w:kern w:val="0"/>
          <w:sz w:val="24"/>
          <w:szCs w:val="24"/>
          <w:vertAlign w:val="superscript"/>
          <w:lang w:eastAsia="ro-MD"/>
          <w14:ligatures w14:val="none"/>
        </w:rPr>
        <w:t>21</w:t>
      </w:r>
      <w:r w:rsidRPr="00F1135C">
        <w:rPr>
          <w:rFonts w:ascii="Times New Roman" w:eastAsia="Times New Roman" w:hAnsi="Times New Roman" w:cs="Times New Roman"/>
          <w:bCs/>
          <w:kern w:val="0"/>
          <w:sz w:val="24"/>
          <w:szCs w:val="24"/>
          <w:lang w:eastAsia="ro-MD"/>
          <w14:ligatures w14:val="none"/>
        </w:rPr>
        <w:t xml:space="preserve"> din Regulamentul nr.109/2018.</w:t>
      </w:r>
      <w:bookmarkEnd w:id="12"/>
      <w:r w:rsidRPr="00F1135C">
        <w:rPr>
          <w:rFonts w:ascii="Times New Roman" w:eastAsia="Times New Roman" w:hAnsi="Times New Roman" w:cs="Times New Roman"/>
          <w:kern w:val="0"/>
          <w:sz w:val="24"/>
          <w:szCs w:val="24"/>
          <w:lang w:val="ro-RO" w:eastAsia="ro-MD"/>
          <w14:ligatures w14:val="none"/>
        </w:rPr>
        <w:t>”</w:t>
      </w:r>
    </w:p>
    <w:p w14:paraId="01AF9CD0" w14:textId="2DEB5938" w:rsidR="00142CDE" w:rsidRPr="00F1135C" w:rsidRDefault="00A60D59" w:rsidP="00142CDE">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1.6</w:t>
      </w:r>
      <w:r w:rsidR="00142CDE" w:rsidRPr="00F1135C">
        <w:rPr>
          <w:rFonts w:ascii="Times New Roman" w:eastAsia="Times New Roman" w:hAnsi="Times New Roman" w:cs="Times New Roman"/>
          <w:b/>
          <w:bCs/>
          <w:kern w:val="0"/>
          <w:sz w:val="24"/>
          <w:szCs w:val="24"/>
          <w:lang w:val="ro-RO" w:eastAsia="ro-MD"/>
          <w14:ligatures w14:val="none"/>
        </w:rPr>
        <w:t>.</w:t>
      </w:r>
      <w:r w:rsidR="00142CDE" w:rsidRPr="00F1135C">
        <w:rPr>
          <w:rFonts w:ascii="Times New Roman" w:eastAsia="Times New Roman" w:hAnsi="Times New Roman" w:cs="Times New Roman"/>
          <w:kern w:val="0"/>
          <w:sz w:val="24"/>
          <w:szCs w:val="24"/>
          <w:lang w:val="ro-RO" w:eastAsia="ro-MD"/>
          <w14:ligatures w14:val="none"/>
        </w:rPr>
        <w:t xml:space="preserve"> se completează cu pct.19</w:t>
      </w:r>
      <w:r w:rsidR="00142CDE" w:rsidRPr="00F1135C">
        <w:rPr>
          <w:rFonts w:ascii="Times New Roman" w:eastAsia="Times New Roman" w:hAnsi="Times New Roman" w:cs="Times New Roman"/>
          <w:kern w:val="0"/>
          <w:sz w:val="24"/>
          <w:szCs w:val="24"/>
          <w:vertAlign w:val="superscript"/>
          <w:lang w:val="ro-RO" w:eastAsia="ro-MD"/>
          <w14:ligatures w14:val="none"/>
        </w:rPr>
        <w:t>1</w:t>
      </w:r>
      <w:r w:rsidR="004C7538" w:rsidRPr="00F1135C">
        <w:rPr>
          <w:rFonts w:ascii="Times New Roman" w:eastAsia="Times New Roman" w:hAnsi="Times New Roman" w:cs="Times New Roman"/>
          <w:kern w:val="0"/>
          <w:sz w:val="24"/>
          <w:szCs w:val="24"/>
          <w:lang w:val="ro-RO" w:eastAsia="ro-MD"/>
          <w14:ligatures w14:val="none"/>
        </w:rPr>
        <w:t>– 19</w:t>
      </w:r>
      <w:r w:rsidR="004C7538" w:rsidRPr="00F1135C">
        <w:rPr>
          <w:rFonts w:ascii="Times New Roman" w:eastAsia="Times New Roman" w:hAnsi="Times New Roman" w:cs="Times New Roman"/>
          <w:kern w:val="0"/>
          <w:sz w:val="24"/>
          <w:szCs w:val="24"/>
          <w:vertAlign w:val="superscript"/>
          <w:lang w:val="ro-RO" w:eastAsia="ro-MD"/>
          <w14:ligatures w14:val="none"/>
        </w:rPr>
        <w:t>5</w:t>
      </w:r>
      <w:r w:rsidR="004C7538" w:rsidRPr="00F1135C">
        <w:rPr>
          <w:rFonts w:ascii="Times New Roman" w:eastAsia="Times New Roman" w:hAnsi="Times New Roman" w:cs="Times New Roman"/>
          <w:kern w:val="0"/>
          <w:sz w:val="24"/>
          <w:szCs w:val="24"/>
          <w:lang w:val="ro-RO" w:eastAsia="ro-MD"/>
          <w14:ligatures w14:val="none"/>
        </w:rPr>
        <w:t xml:space="preserve"> </w:t>
      </w:r>
      <w:r w:rsidR="00142CDE" w:rsidRPr="00F1135C">
        <w:rPr>
          <w:rFonts w:ascii="Times New Roman" w:eastAsia="Times New Roman" w:hAnsi="Times New Roman" w:cs="Times New Roman"/>
          <w:kern w:val="0"/>
          <w:sz w:val="24"/>
          <w:szCs w:val="24"/>
          <w:lang w:val="ro-RO" w:eastAsia="ro-MD"/>
          <w14:ligatures w14:val="none"/>
        </w:rPr>
        <w:t>cu următorul cuprins:</w:t>
      </w:r>
    </w:p>
    <w:p w14:paraId="706B76BB" w14:textId="77777777" w:rsidR="004C7538" w:rsidRPr="00F1135C" w:rsidRDefault="00142CDE" w:rsidP="00C4694D">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kern w:val="0"/>
          <w:sz w:val="24"/>
          <w:szCs w:val="24"/>
          <w:lang w:val="ro-RO" w:eastAsia="ro-MD"/>
          <w14:ligatures w14:val="none"/>
        </w:rPr>
        <w:t>„</w:t>
      </w:r>
      <w:bookmarkStart w:id="13" w:name="_Hlk233268574"/>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1</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sensul subpct.19.9</w:t>
      </w:r>
      <w:r w:rsidRPr="00F1135C">
        <w:rPr>
          <w:rFonts w:ascii="Times New Roman" w:eastAsia="Times New Roman" w:hAnsi="Times New Roman" w:cs="Times New Roman"/>
          <w:bCs/>
          <w:kern w:val="0"/>
          <w:sz w:val="24"/>
          <w:szCs w:val="24"/>
          <w:vertAlign w:val="superscript"/>
          <w:lang w:eastAsia="ro-MD"/>
          <w14:ligatures w14:val="none"/>
        </w:rPr>
        <w:t>1</w:t>
      </w:r>
      <w:r w:rsidRPr="00F1135C">
        <w:rPr>
          <w:rFonts w:ascii="Times New Roman" w:eastAsia="Times New Roman" w:hAnsi="Times New Roman" w:cs="Times New Roman"/>
          <w:bCs/>
          <w:kern w:val="0"/>
          <w:sz w:val="24"/>
          <w:szCs w:val="24"/>
          <w:lang w:eastAsia="ro-MD"/>
          <w14:ligatures w14:val="none"/>
        </w:rPr>
        <w:t xml:space="preserve">, băncile includ în indicatorul de măsurare a expunerii totale orice expunere </w:t>
      </w:r>
      <w:proofErr w:type="spellStart"/>
      <w:r w:rsidRPr="00F1135C">
        <w:rPr>
          <w:rFonts w:ascii="Times New Roman" w:eastAsia="Times New Roman" w:hAnsi="Times New Roman" w:cs="Times New Roman"/>
          <w:bCs/>
          <w:kern w:val="0"/>
          <w:sz w:val="24"/>
          <w:szCs w:val="24"/>
          <w:lang w:eastAsia="ro-MD"/>
          <w14:ligatures w14:val="none"/>
        </w:rPr>
        <w:t>reţinută</w:t>
      </w:r>
      <w:proofErr w:type="spellEnd"/>
      <w:r w:rsidRPr="00F1135C">
        <w:rPr>
          <w:rFonts w:ascii="Times New Roman" w:eastAsia="Times New Roman" w:hAnsi="Times New Roman" w:cs="Times New Roman"/>
          <w:bCs/>
          <w:kern w:val="0"/>
          <w:sz w:val="24"/>
          <w:szCs w:val="24"/>
          <w:lang w:eastAsia="ro-MD"/>
          <w14:ligatures w14:val="none"/>
        </w:rPr>
        <w:t>.</w:t>
      </w:r>
    </w:p>
    <w:p w14:paraId="70D03016" w14:textId="77777777" w:rsidR="004C7538" w:rsidRPr="00F1135C" w:rsidRDefault="004C7538" w:rsidP="004C7538">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2</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sensul subpct.19.2</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 xml:space="preserve"> și 19.2</w:t>
      </w:r>
      <w:r w:rsidRPr="00F1135C">
        <w:rPr>
          <w:rFonts w:ascii="Times New Roman" w:eastAsia="Times New Roman" w:hAnsi="Times New Roman" w:cs="Times New Roman"/>
          <w:bCs/>
          <w:kern w:val="0"/>
          <w:sz w:val="24"/>
          <w:szCs w:val="24"/>
          <w:vertAlign w:val="superscript"/>
          <w:lang w:eastAsia="ro-MD"/>
          <w14:ligatures w14:val="none"/>
        </w:rPr>
        <w:t>4</w:t>
      </w:r>
      <w:r w:rsidRPr="00F1135C">
        <w:rPr>
          <w:rFonts w:ascii="Times New Roman" w:eastAsia="Times New Roman" w:hAnsi="Times New Roman" w:cs="Times New Roman"/>
          <w:bCs/>
          <w:kern w:val="0"/>
          <w:sz w:val="24"/>
          <w:szCs w:val="24"/>
          <w:lang w:eastAsia="ro-MD"/>
          <w14:ligatures w14:val="none"/>
        </w:rPr>
        <w:t xml:space="preserve">, „bancă pentru dezvoltare publică” înseamnă o bancă care îndeplinește cumulativ următoarele </w:t>
      </w:r>
      <w:proofErr w:type="spellStart"/>
      <w:r w:rsidRPr="00F1135C">
        <w:rPr>
          <w:rFonts w:ascii="Times New Roman" w:eastAsia="Times New Roman" w:hAnsi="Times New Roman" w:cs="Times New Roman"/>
          <w:bCs/>
          <w:kern w:val="0"/>
          <w:sz w:val="24"/>
          <w:szCs w:val="24"/>
          <w:lang w:eastAsia="ro-MD"/>
          <w14:ligatures w14:val="none"/>
        </w:rPr>
        <w:t>condiţii</w:t>
      </w:r>
      <w:proofErr w:type="spellEnd"/>
      <w:r w:rsidRPr="00F1135C">
        <w:rPr>
          <w:rFonts w:ascii="Times New Roman" w:eastAsia="Times New Roman" w:hAnsi="Times New Roman" w:cs="Times New Roman"/>
          <w:bCs/>
          <w:kern w:val="0"/>
          <w:sz w:val="24"/>
          <w:szCs w:val="24"/>
          <w:lang w:eastAsia="ro-MD"/>
          <w14:ligatures w14:val="none"/>
        </w:rPr>
        <w:t>:</w:t>
      </w:r>
    </w:p>
    <w:p w14:paraId="7DD1A557" w14:textId="77777777" w:rsidR="004C7538" w:rsidRPr="00F1135C" w:rsidRDefault="004C7538" w:rsidP="004C7538">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2</w:t>
      </w:r>
      <w:r w:rsidRPr="00F1135C">
        <w:rPr>
          <w:rFonts w:ascii="Times New Roman" w:eastAsia="Times New Roman" w:hAnsi="Times New Roman" w:cs="Times New Roman"/>
          <w:b/>
          <w:kern w:val="0"/>
          <w:sz w:val="24"/>
          <w:szCs w:val="24"/>
          <w:lang w:eastAsia="ro-MD"/>
          <w14:ligatures w14:val="none"/>
        </w:rPr>
        <w:t>.1.</w:t>
      </w:r>
      <w:r w:rsidRPr="00F1135C">
        <w:rPr>
          <w:rFonts w:ascii="Times New Roman" w:eastAsia="Times New Roman" w:hAnsi="Times New Roman" w:cs="Times New Roman"/>
          <w:bCs/>
          <w:kern w:val="0"/>
          <w:sz w:val="24"/>
          <w:szCs w:val="24"/>
          <w:lang w:eastAsia="ro-MD"/>
          <w14:ligatures w14:val="none"/>
        </w:rPr>
        <w:t xml:space="preserve">   a fost </w:t>
      </w:r>
      <w:proofErr w:type="spellStart"/>
      <w:r w:rsidRPr="00F1135C">
        <w:rPr>
          <w:rFonts w:ascii="Times New Roman" w:eastAsia="Times New Roman" w:hAnsi="Times New Roman" w:cs="Times New Roman"/>
          <w:bCs/>
          <w:kern w:val="0"/>
          <w:sz w:val="24"/>
          <w:szCs w:val="24"/>
          <w:lang w:eastAsia="ro-MD"/>
          <w14:ligatures w14:val="none"/>
        </w:rPr>
        <w:t>înfiinţată</w:t>
      </w:r>
      <w:proofErr w:type="spellEnd"/>
      <w:r w:rsidRPr="00F1135C">
        <w:rPr>
          <w:rFonts w:ascii="Times New Roman" w:eastAsia="Times New Roman" w:hAnsi="Times New Roman" w:cs="Times New Roman"/>
          <w:bCs/>
          <w:kern w:val="0"/>
          <w:sz w:val="24"/>
          <w:szCs w:val="24"/>
          <w:lang w:eastAsia="ro-MD"/>
          <w14:ligatures w14:val="none"/>
        </w:rPr>
        <w:t xml:space="preserve"> de o </w:t>
      </w:r>
      <w:proofErr w:type="spellStart"/>
      <w:r w:rsidRPr="00F1135C">
        <w:rPr>
          <w:rFonts w:ascii="Times New Roman" w:eastAsia="Times New Roman" w:hAnsi="Times New Roman" w:cs="Times New Roman"/>
          <w:bCs/>
          <w:kern w:val="0"/>
          <w:sz w:val="24"/>
          <w:szCs w:val="24"/>
          <w:lang w:eastAsia="ro-MD"/>
          <w14:ligatures w14:val="none"/>
        </w:rPr>
        <w:t>administraţie</w:t>
      </w:r>
      <w:proofErr w:type="spellEnd"/>
      <w:r w:rsidRPr="00F1135C">
        <w:rPr>
          <w:rFonts w:ascii="Times New Roman" w:eastAsia="Times New Roman" w:hAnsi="Times New Roman" w:cs="Times New Roman"/>
          <w:bCs/>
          <w:kern w:val="0"/>
          <w:sz w:val="24"/>
          <w:szCs w:val="24"/>
          <w:lang w:eastAsia="ro-MD"/>
          <w14:ligatures w14:val="none"/>
        </w:rPr>
        <w:t xml:space="preserve"> centrală, </w:t>
      </w:r>
      <w:proofErr w:type="spellStart"/>
      <w:r w:rsidRPr="00F1135C">
        <w:rPr>
          <w:rFonts w:ascii="Times New Roman" w:eastAsia="Times New Roman" w:hAnsi="Times New Roman" w:cs="Times New Roman"/>
          <w:bCs/>
          <w:kern w:val="0"/>
          <w:sz w:val="24"/>
          <w:szCs w:val="24"/>
          <w:lang w:eastAsia="ro-MD"/>
          <w14:ligatures w14:val="none"/>
        </w:rPr>
        <w:t>administraţie</w:t>
      </w:r>
      <w:proofErr w:type="spellEnd"/>
      <w:r w:rsidRPr="00F1135C">
        <w:rPr>
          <w:rFonts w:ascii="Times New Roman" w:eastAsia="Times New Roman" w:hAnsi="Times New Roman" w:cs="Times New Roman"/>
          <w:bCs/>
          <w:kern w:val="0"/>
          <w:sz w:val="24"/>
          <w:szCs w:val="24"/>
          <w:lang w:eastAsia="ro-MD"/>
          <w14:ligatures w14:val="none"/>
        </w:rPr>
        <w:t xml:space="preserve"> regională sau autoritate locală din Republica Moldova sau dintr-un stat membru;</w:t>
      </w:r>
    </w:p>
    <w:p w14:paraId="6EC0E36D" w14:textId="77777777" w:rsidR="004C7538" w:rsidRPr="00F1135C" w:rsidRDefault="004C7538" w:rsidP="004C7538">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2</w:t>
      </w:r>
      <w:r w:rsidRPr="00F1135C">
        <w:rPr>
          <w:rFonts w:ascii="Times New Roman" w:eastAsia="Times New Roman" w:hAnsi="Times New Roman" w:cs="Times New Roman"/>
          <w:b/>
          <w:kern w:val="0"/>
          <w:sz w:val="24"/>
          <w:szCs w:val="24"/>
          <w:lang w:eastAsia="ro-MD"/>
          <w14:ligatures w14:val="none"/>
        </w:rPr>
        <w:t>.2.</w:t>
      </w:r>
      <w:r w:rsidRPr="00F1135C">
        <w:rPr>
          <w:rFonts w:ascii="Times New Roman" w:eastAsia="Times New Roman" w:hAnsi="Times New Roman" w:cs="Times New Roman"/>
          <w:bCs/>
          <w:kern w:val="0"/>
          <w:sz w:val="24"/>
          <w:szCs w:val="24"/>
          <w:lang w:eastAsia="ro-MD"/>
          <w14:ligatures w14:val="none"/>
        </w:rPr>
        <w:t xml:space="preserve">   activitatea sa este limitată la promovarea unor obiective specificate de politică publică financiară, socială sau economică, în conformitate cu actele cu putere de lege și </w:t>
      </w:r>
      <w:proofErr w:type="spellStart"/>
      <w:r w:rsidRPr="00F1135C">
        <w:rPr>
          <w:rFonts w:ascii="Times New Roman" w:eastAsia="Times New Roman" w:hAnsi="Times New Roman" w:cs="Times New Roman"/>
          <w:bCs/>
          <w:kern w:val="0"/>
          <w:sz w:val="24"/>
          <w:szCs w:val="24"/>
          <w:lang w:eastAsia="ro-MD"/>
          <w14:ligatures w14:val="none"/>
        </w:rPr>
        <w:t>dispoziţiile</w:t>
      </w:r>
      <w:proofErr w:type="spellEnd"/>
      <w:r w:rsidRPr="00F1135C">
        <w:rPr>
          <w:rFonts w:ascii="Times New Roman" w:eastAsia="Times New Roman" w:hAnsi="Times New Roman" w:cs="Times New Roman"/>
          <w:bCs/>
          <w:kern w:val="0"/>
          <w:sz w:val="24"/>
          <w:szCs w:val="24"/>
          <w:lang w:eastAsia="ro-MD"/>
          <w14:ligatures w14:val="none"/>
        </w:rPr>
        <w:t xml:space="preserve"> care reglementează respectiva bancă, inclusiv statutul, pe o bază </w:t>
      </w:r>
      <w:proofErr w:type="spellStart"/>
      <w:r w:rsidRPr="00F1135C">
        <w:rPr>
          <w:rFonts w:ascii="Times New Roman" w:eastAsia="Times New Roman" w:hAnsi="Times New Roman" w:cs="Times New Roman"/>
          <w:bCs/>
          <w:kern w:val="0"/>
          <w:sz w:val="24"/>
          <w:szCs w:val="24"/>
          <w:lang w:eastAsia="ro-MD"/>
          <w14:ligatures w14:val="none"/>
        </w:rPr>
        <w:t>neconcurenţială</w:t>
      </w:r>
      <w:proofErr w:type="spellEnd"/>
      <w:r w:rsidRPr="00F1135C">
        <w:rPr>
          <w:rFonts w:ascii="Times New Roman" w:eastAsia="Times New Roman" w:hAnsi="Times New Roman" w:cs="Times New Roman"/>
          <w:bCs/>
          <w:kern w:val="0"/>
          <w:sz w:val="24"/>
          <w:szCs w:val="24"/>
          <w:lang w:eastAsia="ro-MD"/>
          <w14:ligatures w14:val="none"/>
        </w:rPr>
        <w:t>;</w:t>
      </w:r>
    </w:p>
    <w:p w14:paraId="78E1D14B" w14:textId="77777777" w:rsidR="004C7538" w:rsidRPr="00F1135C" w:rsidRDefault="004C7538" w:rsidP="004C7538">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2</w:t>
      </w:r>
      <w:r w:rsidRPr="00F1135C">
        <w:rPr>
          <w:rFonts w:ascii="Times New Roman" w:eastAsia="Times New Roman" w:hAnsi="Times New Roman" w:cs="Times New Roman"/>
          <w:b/>
          <w:kern w:val="0"/>
          <w:sz w:val="24"/>
          <w:szCs w:val="24"/>
          <w:lang w:eastAsia="ro-MD"/>
          <w14:ligatures w14:val="none"/>
        </w:rPr>
        <w:t>.3.</w:t>
      </w:r>
      <w:r w:rsidRPr="00F1135C">
        <w:rPr>
          <w:rFonts w:ascii="Times New Roman" w:eastAsia="Times New Roman" w:hAnsi="Times New Roman" w:cs="Times New Roman"/>
          <w:bCs/>
          <w:kern w:val="0"/>
          <w:sz w:val="24"/>
          <w:szCs w:val="24"/>
          <w:lang w:eastAsia="ro-MD"/>
          <w14:ligatures w14:val="none"/>
        </w:rPr>
        <w:t xml:space="preserve">   scopul său nu este de a maximiza profitul sau cota de </w:t>
      </w:r>
      <w:proofErr w:type="spellStart"/>
      <w:r w:rsidRPr="00F1135C">
        <w:rPr>
          <w:rFonts w:ascii="Times New Roman" w:eastAsia="Times New Roman" w:hAnsi="Times New Roman" w:cs="Times New Roman"/>
          <w:bCs/>
          <w:kern w:val="0"/>
          <w:sz w:val="24"/>
          <w:szCs w:val="24"/>
          <w:lang w:eastAsia="ro-MD"/>
          <w14:ligatures w14:val="none"/>
        </w:rPr>
        <w:t>piaţă</w:t>
      </w:r>
      <w:proofErr w:type="spellEnd"/>
      <w:r w:rsidRPr="00F1135C">
        <w:rPr>
          <w:rFonts w:ascii="Times New Roman" w:eastAsia="Times New Roman" w:hAnsi="Times New Roman" w:cs="Times New Roman"/>
          <w:bCs/>
          <w:kern w:val="0"/>
          <w:sz w:val="24"/>
          <w:szCs w:val="24"/>
          <w:lang w:eastAsia="ro-MD"/>
          <w14:ligatures w14:val="none"/>
        </w:rPr>
        <w:t>;</w:t>
      </w:r>
    </w:p>
    <w:p w14:paraId="0A271E77" w14:textId="7F6D0B22" w:rsidR="004C7538" w:rsidRPr="00F1135C" w:rsidRDefault="004C7538" w:rsidP="004C7538">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2</w:t>
      </w:r>
      <w:r w:rsidRPr="00F1135C">
        <w:rPr>
          <w:rFonts w:ascii="Times New Roman" w:eastAsia="Times New Roman" w:hAnsi="Times New Roman" w:cs="Times New Roman"/>
          <w:b/>
          <w:kern w:val="0"/>
          <w:sz w:val="24"/>
          <w:szCs w:val="24"/>
          <w:lang w:eastAsia="ro-MD"/>
          <w14:ligatures w14:val="none"/>
        </w:rPr>
        <w:t>.4.</w:t>
      </w:r>
      <w:r w:rsidRPr="00F1135C">
        <w:rPr>
          <w:rFonts w:ascii="Times New Roman" w:eastAsia="Times New Roman" w:hAnsi="Times New Roman" w:cs="Times New Roman"/>
          <w:bCs/>
          <w:kern w:val="0"/>
          <w:sz w:val="24"/>
          <w:szCs w:val="24"/>
          <w:lang w:eastAsia="ro-MD"/>
          <w14:ligatures w14:val="none"/>
        </w:rPr>
        <w:t xml:space="preserve"> sub rezerva normelor Republicii Moldova </w:t>
      </w:r>
      <w:r w:rsidR="000158E7" w:rsidRPr="00F1135C">
        <w:rPr>
          <w:rFonts w:ascii="Times New Roman" w:eastAsia="Times New Roman" w:hAnsi="Times New Roman" w:cs="Times New Roman"/>
          <w:bCs/>
          <w:kern w:val="0"/>
          <w:sz w:val="24"/>
          <w:szCs w:val="24"/>
          <w:lang w:eastAsia="ro-MD"/>
          <w14:ligatures w14:val="none"/>
        </w:rPr>
        <w:t xml:space="preserve">sau ale Uniunii Europene </w:t>
      </w:r>
      <w:r w:rsidRPr="00F1135C">
        <w:rPr>
          <w:rFonts w:ascii="Times New Roman" w:eastAsia="Times New Roman" w:hAnsi="Times New Roman" w:cs="Times New Roman"/>
          <w:bCs/>
          <w:kern w:val="0"/>
          <w:sz w:val="24"/>
          <w:szCs w:val="24"/>
          <w:lang w:eastAsia="ro-MD"/>
          <w14:ligatures w14:val="none"/>
        </w:rPr>
        <w:t xml:space="preserve">privind ajutoarele de stat, </w:t>
      </w:r>
      <w:proofErr w:type="spellStart"/>
      <w:r w:rsidRPr="00F1135C">
        <w:rPr>
          <w:rFonts w:ascii="Times New Roman" w:eastAsia="Times New Roman" w:hAnsi="Times New Roman" w:cs="Times New Roman"/>
          <w:bCs/>
          <w:kern w:val="0"/>
          <w:sz w:val="24"/>
          <w:szCs w:val="24"/>
          <w:lang w:eastAsia="ro-MD"/>
          <w14:ligatures w14:val="none"/>
        </w:rPr>
        <w:t>administraţia</w:t>
      </w:r>
      <w:proofErr w:type="spellEnd"/>
      <w:r w:rsidRPr="00F1135C">
        <w:rPr>
          <w:rFonts w:ascii="Times New Roman" w:eastAsia="Times New Roman" w:hAnsi="Times New Roman" w:cs="Times New Roman"/>
          <w:bCs/>
          <w:kern w:val="0"/>
          <w:sz w:val="24"/>
          <w:szCs w:val="24"/>
          <w:lang w:eastAsia="ro-MD"/>
          <w14:ligatures w14:val="none"/>
        </w:rPr>
        <w:t xml:space="preserve"> centrală, </w:t>
      </w:r>
      <w:proofErr w:type="spellStart"/>
      <w:r w:rsidRPr="00F1135C">
        <w:rPr>
          <w:rFonts w:ascii="Times New Roman" w:eastAsia="Times New Roman" w:hAnsi="Times New Roman" w:cs="Times New Roman"/>
          <w:bCs/>
          <w:kern w:val="0"/>
          <w:sz w:val="24"/>
          <w:szCs w:val="24"/>
          <w:lang w:eastAsia="ro-MD"/>
          <w14:ligatures w14:val="none"/>
        </w:rPr>
        <w:t>administraţia</w:t>
      </w:r>
      <w:proofErr w:type="spellEnd"/>
      <w:r w:rsidRPr="00F1135C">
        <w:rPr>
          <w:rFonts w:ascii="Times New Roman" w:eastAsia="Times New Roman" w:hAnsi="Times New Roman" w:cs="Times New Roman"/>
          <w:bCs/>
          <w:kern w:val="0"/>
          <w:sz w:val="24"/>
          <w:szCs w:val="24"/>
          <w:lang w:eastAsia="ro-MD"/>
          <w14:ligatures w14:val="none"/>
        </w:rPr>
        <w:t xml:space="preserve"> regională sau autoritatea locală are </w:t>
      </w:r>
      <w:proofErr w:type="spellStart"/>
      <w:r w:rsidRPr="00F1135C">
        <w:rPr>
          <w:rFonts w:ascii="Times New Roman" w:eastAsia="Times New Roman" w:hAnsi="Times New Roman" w:cs="Times New Roman"/>
          <w:bCs/>
          <w:kern w:val="0"/>
          <w:sz w:val="24"/>
          <w:szCs w:val="24"/>
          <w:lang w:eastAsia="ro-MD"/>
          <w14:ligatures w14:val="none"/>
        </w:rPr>
        <w:t>obligaţia</w:t>
      </w:r>
      <w:proofErr w:type="spellEnd"/>
      <w:r w:rsidRPr="00F1135C">
        <w:rPr>
          <w:rFonts w:ascii="Times New Roman" w:eastAsia="Times New Roman" w:hAnsi="Times New Roman" w:cs="Times New Roman"/>
          <w:bCs/>
          <w:kern w:val="0"/>
          <w:sz w:val="24"/>
          <w:szCs w:val="24"/>
          <w:lang w:eastAsia="ro-MD"/>
          <w14:ligatures w14:val="none"/>
        </w:rPr>
        <w:t xml:space="preserve"> de a proteja viabilitatea băncii sau garantează, în mod direct sau indirect, cel </w:t>
      </w:r>
      <w:proofErr w:type="spellStart"/>
      <w:r w:rsidRPr="00F1135C">
        <w:rPr>
          <w:rFonts w:ascii="Times New Roman" w:eastAsia="Times New Roman" w:hAnsi="Times New Roman" w:cs="Times New Roman"/>
          <w:bCs/>
          <w:kern w:val="0"/>
          <w:sz w:val="24"/>
          <w:szCs w:val="24"/>
          <w:lang w:eastAsia="ro-MD"/>
          <w14:ligatures w14:val="none"/>
        </w:rPr>
        <w:t>puţin</w:t>
      </w:r>
      <w:proofErr w:type="spellEnd"/>
      <w:r w:rsidRPr="00F1135C">
        <w:rPr>
          <w:rFonts w:ascii="Times New Roman" w:eastAsia="Times New Roman" w:hAnsi="Times New Roman" w:cs="Times New Roman"/>
          <w:bCs/>
          <w:kern w:val="0"/>
          <w:sz w:val="24"/>
          <w:szCs w:val="24"/>
          <w:lang w:eastAsia="ro-MD"/>
          <w14:ligatures w14:val="none"/>
        </w:rPr>
        <w:t xml:space="preserve"> 90 % din </w:t>
      </w:r>
      <w:proofErr w:type="spellStart"/>
      <w:r w:rsidRPr="00F1135C">
        <w:rPr>
          <w:rFonts w:ascii="Times New Roman" w:eastAsia="Times New Roman" w:hAnsi="Times New Roman" w:cs="Times New Roman"/>
          <w:bCs/>
          <w:kern w:val="0"/>
          <w:sz w:val="24"/>
          <w:szCs w:val="24"/>
          <w:lang w:eastAsia="ro-MD"/>
          <w14:ligatures w14:val="none"/>
        </w:rPr>
        <w:t>cerinţele</w:t>
      </w:r>
      <w:proofErr w:type="spellEnd"/>
      <w:r w:rsidRPr="00F1135C">
        <w:rPr>
          <w:rFonts w:ascii="Times New Roman" w:eastAsia="Times New Roman" w:hAnsi="Times New Roman" w:cs="Times New Roman"/>
          <w:bCs/>
          <w:kern w:val="0"/>
          <w:sz w:val="24"/>
          <w:szCs w:val="24"/>
          <w:lang w:eastAsia="ro-MD"/>
          <w14:ligatures w14:val="none"/>
        </w:rPr>
        <w:t xml:space="preserve"> de fonduri proprii, </w:t>
      </w:r>
      <w:proofErr w:type="spellStart"/>
      <w:r w:rsidRPr="00F1135C">
        <w:rPr>
          <w:rFonts w:ascii="Times New Roman" w:eastAsia="Times New Roman" w:hAnsi="Times New Roman" w:cs="Times New Roman"/>
          <w:bCs/>
          <w:kern w:val="0"/>
          <w:sz w:val="24"/>
          <w:szCs w:val="24"/>
          <w:lang w:eastAsia="ro-MD"/>
          <w14:ligatures w14:val="none"/>
        </w:rPr>
        <w:t>cerinţele</w:t>
      </w:r>
      <w:proofErr w:type="spellEnd"/>
      <w:r w:rsidRPr="00F1135C">
        <w:rPr>
          <w:rFonts w:ascii="Times New Roman" w:eastAsia="Times New Roman" w:hAnsi="Times New Roman" w:cs="Times New Roman"/>
          <w:bCs/>
          <w:kern w:val="0"/>
          <w:sz w:val="24"/>
          <w:szCs w:val="24"/>
          <w:lang w:eastAsia="ro-MD"/>
          <w14:ligatures w14:val="none"/>
        </w:rPr>
        <w:t xml:space="preserve"> de </w:t>
      </w:r>
      <w:proofErr w:type="spellStart"/>
      <w:r w:rsidRPr="00F1135C">
        <w:rPr>
          <w:rFonts w:ascii="Times New Roman" w:eastAsia="Times New Roman" w:hAnsi="Times New Roman" w:cs="Times New Roman"/>
          <w:bCs/>
          <w:kern w:val="0"/>
          <w:sz w:val="24"/>
          <w:szCs w:val="24"/>
          <w:lang w:eastAsia="ro-MD"/>
          <w14:ligatures w14:val="none"/>
        </w:rPr>
        <w:t>finanţare</w:t>
      </w:r>
      <w:proofErr w:type="spellEnd"/>
      <w:r w:rsidRPr="00F1135C">
        <w:rPr>
          <w:rFonts w:ascii="Times New Roman" w:eastAsia="Times New Roman" w:hAnsi="Times New Roman" w:cs="Times New Roman"/>
          <w:bCs/>
          <w:kern w:val="0"/>
          <w:sz w:val="24"/>
          <w:szCs w:val="24"/>
          <w:lang w:eastAsia="ro-MD"/>
          <w14:ligatures w14:val="none"/>
        </w:rPr>
        <w:t xml:space="preserve"> sau creditele </w:t>
      </w:r>
      <w:proofErr w:type="spellStart"/>
      <w:r w:rsidRPr="00F1135C">
        <w:rPr>
          <w:rFonts w:ascii="Times New Roman" w:eastAsia="Times New Roman" w:hAnsi="Times New Roman" w:cs="Times New Roman"/>
          <w:bCs/>
          <w:kern w:val="0"/>
          <w:sz w:val="24"/>
          <w:szCs w:val="24"/>
          <w:lang w:eastAsia="ro-MD"/>
          <w14:ligatures w14:val="none"/>
        </w:rPr>
        <w:t>promoţionale</w:t>
      </w:r>
      <w:proofErr w:type="spellEnd"/>
      <w:r w:rsidRPr="00F1135C">
        <w:rPr>
          <w:rFonts w:ascii="Times New Roman" w:eastAsia="Times New Roman" w:hAnsi="Times New Roman" w:cs="Times New Roman"/>
          <w:bCs/>
          <w:kern w:val="0"/>
          <w:sz w:val="24"/>
          <w:szCs w:val="24"/>
          <w:lang w:eastAsia="ro-MD"/>
          <w14:ligatures w14:val="none"/>
        </w:rPr>
        <w:t xml:space="preserve"> acordate ale băncii;</w:t>
      </w:r>
    </w:p>
    <w:p w14:paraId="19C86438" w14:textId="295BE56E" w:rsidR="004C7538" w:rsidRPr="00F1135C" w:rsidRDefault="004C7538" w:rsidP="004C7538">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2</w:t>
      </w:r>
      <w:r w:rsidRPr="00F1135C">
        <w:rPr>
          <w:rFonts w:ascii="Times New Roman" w:eastAsia="Times New Roman" w:hAnsi="Times New Roman" w:cs="Times New Roman"/>
          <w:b/>
          <w:kern w:val="0"/>
          <w:sz w:val="24"/>
          <w:szCs w:val="24"/>
          <w:lang w:eastAsia="ro-MD"/>
          <w14:ligatures w14:val="none"/>
        </w:rPr>
        <w:t>.5.</w:t>
      </w:r>
      <w:r w:rsidRPr="00F1135C">
        <w:rPr>
          <w:rFonts w:ascii="Times New Roman" w:eastAsia="Times New Roman" w:hAnsi="Times New Roman" w:cs="Times New Roman"/>
          <w:bCs/>
          <w:kern w:val="0"/>
          <w:sz w:val="24"/>
          <w:szCs w:val="24"/>
          <w:lang w:eastAsia="ro-MD"/>
          <w14:ligatures w14:val="none"/>
        </w:rPr>
        <w:t xml:space="preserve"> nu acceptă depozite garantate, astfel cum sunt definite la art</w:t>
      </w:r>
      <w:r w:rsidR="0087534A">
        <w:rPr>
          <w:rFonts w:ascii="Times New Roman" w:eastAsia="Times New Roman" w:hAnsi="Times New Roman" w:cs="Times New Roman"/>
          <w:bCs/>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2 din Legea nr.160/2023 cu privire la garantarea depozitelor în bănci, care pot fi clasificate drept depozite la termen sau depozite de economii de la consumatori, astfel cum sunt </w:t>
      </w:r>
      <w:proofErr w:type="spellStart"/>
      <w:r w:rsidRPr="00F1135C">
        <w:rPr>
          <w:rFonts w:ascii="Times New Roman" w:eastAsia="Times New Roman" w:hAnsi="Times New Roman" w:cs="Times New Roman"/>
          <w:bCs/>
          <w:kern w:val="0"/>
          <w:sz w:val="24"/>
          <w:szCs w:val="24"/>
          <w:lang w:eastAsia="ro-MD"/>
          <w14:ligatures w14:val="none"/>
        </w:rPr>
        <w:t>definiţi</w:t>
      </w:r>
      <w:proofErr w:type="spellEnd"/>
      <w:r w:rsidRPr="00F1135C">
        <w:rPr>
          <w:rFonts w:ascii="Times New Roman" w:eastAsia="Times New Roman" w:hAnsi="Times New Roman" w:cs="Times New Roman"/>
          <w:bCs/>
          <w:kern w:val="0"/>
          <w:sz w:val="24"/>
          <w:szCs w:val="24"/>
          <w:lang w:eastAsia="ro-MD"/>
          <w14:ligatures w14:val="none"/>
        </w:rPr>
        <w:t xml:space="preserve"> la art</w:t>
      </w:r>
      <w:r w:rsidR="0087534A">
        <w:rPr>
          <w:rFonts w:ascii="Times New Roman" w:eastAsia="Times New Roman" w:hAnsi="Times New Roman" w:cs="Times New Roman"/>
          <w:bCs/>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2 din Legea nr.202/2013 privind contractele de credit pentru consumatori.</w:t>
      </w:r>
    </w:p>
    <w:p w14:paraId="37B97988" w14:textId="049B8219" w:rsidR="004C7538" w:rsidRPr="00F1135C" w:rsidRDefault="004C7538" w:rsidP="004C7538">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3</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sensul subpct.19</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.2</w:t>
      </w:r>
      <w:r w:rsidR="0087534A">
        <w:rPr>
          <w:rFonts w:ascii="Times New Roman" w:eastAsia="Times New Roman" w:hAnsi="Times New Roman" w:cs="Times New Roman"/>
          <w:bCs/>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obiectivele de politică publică pot include </w:t>
      </w:r>
      <w:r w:rsidR="00E46CB8">
        <w:rPr>
          <w:rFonts w:ascii="Times New Roman" w:eastAsia="Times New Roman" w:hAnsi="Times New Roman" w:cs="Times New Roman"/>
          <w:bCs/>
          <w:kern w:val="0"/>
          <w:sz w:val="24"/>
          <w:szCs w:val="24"/>
          <w:lang w:eastAsia="ro-MD"/>
          <w14:ligatures w14:val="none"/>
        </w:rPr>
        <w:t>furnizarea de</w:t>
      </w:r>
      <w:r w:rsidR="00C245BD">
        <w:rPr>
          <w:rFonts w:ascii="Times New Roman" w:eastAsia="Times New Roman" w:hAnsi="Times New Roman" w:cs="Times New Roman"/>
          <w:bCs/>
          <w:kern w:val="0"/>
          <w:sz w:val="24"/>
          <w:szCs w:val="24"/>
          <w:lang w:eastAsia="ro-MD"/>
          <w14:ligatures w14:val="none"/>
        </w:rPr>
        <w:t xml:space="preserve"> finanțare</w:t>
      </w:r>
      <w:r w:rsidRPr="00F1135C">
        <w:rPr>
          <w:rFonts w:ascii="Times New Roman" w:eastAsia="Times New Roman" w:hAnsi="Times New Roman" w:cs="Times New Roman"/>
          <w:bCs/>
          <w:kern w:val="0"/>
          <w:sz w:val="24"/>
          <w:szCs w:val="24"/>
          <w:lang w:eastAsia="ro-MD"/>
          <w14:ligatures w14:val="none"/>
        </w:rPr>
        <w:t>, în scopuri de promovare sau dezvoltare, anumitor sectoare economice sau regiuni geografice din Republica Moldova sau din statul membru relevant.</w:t>
      </w:r>
    </w:p>
    <w:p w14:paraId="163C094E" w14:textId="16AB3B56" w:rsidR="004C7538" w:rsidRPr="00F1135C" w:rsidRDefault="004C7538" w:rsidP="00C4694D">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4</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sensul subpct.19.2.</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 xml:space="preserve"> și 19.2</w:t>
      </w:r>
      <w:r w:rsidRPr="00F1135C">
        <w:rPr>
          <w:rFonts w:ascii="Times New Roman" w:eastAsia="Times New Roman" w:hAnsi="Times New Roman" w:cs="Times New Roman"/>
          <w:bCs/>
          <w:kern w:val="0"/>
          <w:sz w:val="24"/>
          <w:szCs w:val="24"/>
          <w:vertAlign w:val="superscript"/>
          <w:lang w:eastAsia="ro-MD"/>
          <w14:ligatures w14:val="none"/>
        </w:rPr>
        <w:t>4</w:t>
      </w:r>
      <w:r w:rsidRPr="00F1135C">
        <w:rPr>
          <w:rFonts w:ascii="Times New Roman" w:eastAsia="Times New Roman" w:hAnsi="Times New Roman" w:cs="Times New Roman"/>
          <w:bCs/>
          <w:kern w:val="0"/>
          <w:sz w:val="24"/>
          <w:szCs w:val="24"/>
          <w:lang w:eastAsia="ro-MD"/>
          <w14:ligatures w14:val="none"/>
        </w:rPr>
        <w:t xml:space="preserve"> </w:t>
      </w:r>
      <w:r w:rsidR="00466729">
        <w:rPr>
          <w:rFonts w:ascii="Times New Roman" w:eastAsia="Times New Roman" w:hAnsi="Times New Roman" w:cs="Times New Roman"/>
          <w:bCs/>
          <w:kern w:val="0"/>
          <w:sz w:val="24"/>
          <w:szCs w:val="24"/>
          <w:lang w:eastAsia="ro-MD"/>
          <w14:ligatures w14:val="none"/>
        </w:rPr>
        <w:t xml:space="preserve">, </w:t>
      </w:r>
      <w:r w:rsidRPr="00F1135C">
        <w:rPr>
          <w:rFonts w:ascii="Times New Roman" w:eastAsia="Times New Roman" w:hAnsi="Times New Roman" w:cs="Times New Roman"/>
          <w:bCs/>
          <w:kern w:val="0"/>
          <w:sz w:val="24"/>
          <w:szCs w:val="24"/>
          <w:lang w:eastAsia="ro-MD"/>
          <w14:ligatures w14:val="none"/>
        </w:rPr>
        <w:t xml:space="preserve">fără a aduce atingere normelor </w:t>
      </w:r>
      <w:r w:rsidR="005A50FB" w:rsidRPr="00F1135C">
        <w:rPr>
          <w:rFonts w:ascii="Times New Roman" w:eastAsia="Times New Roman" w:hAnsi="Times New Roman" w:cs="Times New Roman"/>
          <w:bCs/>
          <w:kern w:val="0"/>
          <w:sz w:val="24"/>
          <w:szCs w:val="24"/>
          <w:lang w:eastAsia="ro-MD"/>
          <w14:ligatures w14:val="none"/>
        </w:rPr>
        <w:t xml:space="preserve">Republicii Moldova și ale </w:t>
      </w:r>
      <w:r w:rsidRPr="00F1135C">
        <w:rPr>
          <w:rFonts w:ascii="Times New Roman" w:eastAsia="Times New Roman" w:hAnsi="Times New Roman" w:cs="Times New Roman"/>
          <w:bCs/>
          <w:kern w:val="0"/>
          <w:sz w:val="24"/>
          <w:szCs w:val="24"/>
          <w:lang w:eastAsia="ro-MD"/>
          <w14:ligatures w14:val="none"/>
        </w:rPr>
        <w:t xml:space="preserve">Uniunii Europene privind ajutoarele de stat, precum și </w:t>
      </w:r>
      <w:proofErr w:type="spellStart"/>
      <w:r w:rsidRPr="00F1135C">
        <w:rPr>
          <w:rFonts w:ascii="Times New Roman" w:eastAsia="Times New Roman" w:hAnsi="Times New Roman" w:cs="Times New Roman"/>
          <w:bCs/>
          <w:kern w:val="0"/>
          <w:sz w:val="24"/>
          <w:szCs w:val="24"/>
          <w:lang w:eastAsia="ro-MD"/>
          <w14:ligatures w14:val="none"/>
        </w:rPr>
        <w:t>obligaţiilor</w:t>
      </w:r>
      <w:proofErr w:type="spellEnd"/>
      <w:r w:rsidRPr="00F1135C">
        <w:rPr>
          <w:rFonts w:ascii="Times New Roman" w:eastAsia="Times New Roman" w:hAnsi="Times New Roman" w:cs="Times New Roman"/>
          <w:bCs/>
          <w:kern w:val="0"/>
          <w:sz w:val="24"/>
          <w:szCs w:val="24"/>
          <w:lang w:eastAsia="ro-MD"/>
          <w14:ligatures w14:val="none"/>
        </w:rPr>
        <w:t xml:space="preserve"> </w:t>
      </w:r>
      <w:r w:rsidR="00CE258E" w:rsidRPr="00F1135C">
        <w:rPr>
          <w:rFonts w:ascii="Times New Roman" w:eastAsia="Times New Roman" w:hAnsi="Times New Roman" w:cs="Times New Roman"/>
          <w:bCs/>
          <w:kern w:val="0"/>
          <w:sz w:val="24"/>
          <w:szCs w:val="24"/>
          <w:lang w:eastAsia="ro-MD"/>
          <w14:ligatures w14:val="none"/>
        </w:rPr>
        <w:t xml:space="preserve">Republicii Moldova și ale </w:t>
      </w:r>
      <w:r w:rsidRPr="00F1135C">
        <w:rPr>
          <w:rFonts w:ascii="Times New Roman" w:eastAsia="Times New Roman" w:hAnsi="Times New Roman" w:cs="Times New Roman"/>
          <w:bCs/>
          <w:kern w:val="0"/>
          <w:sz w:val="24"/>
          <w:szCs w:val="24"/>
          <w:lang w:eastAsia="ro-MD"/>
          <w14:ligatures w14:val="none"/>
        </w:rPr>
        <w:t xml:space="preserve">statelor membre </w:t>
      </w:r>
      <w:r w:rsidRPr="00E46CB8">
        <w:rPr>
          <w:rFonts w:ascii="Times New Roman" w:eastAsia="Times New Roman" w:hAnsi="Times New Roman" w:cs="Times New Roman"/>
          <w:bCs/>
          <w:kern w:val="0"/>
          <w:sz w:val="24"/>
          <w:szCs w:val="24"/>
          <w:lang w:eastAsia="ro-MD"/>
          <w14:ligatures w14:val="none"/>
        </w:rPr>
        <w:t xml:space="preserve">în temeiul </w:t>
      </w:r>
      <w:r w:rsidR="00E46CB8" w:rsidRPr="00E46CB8">
        <w:rPr>
          <w:rFonts w:ascii="Times New Roman" w:eastAsia="Times New Roman" w:hAnsi="Times New Roman" w:cs="Times New Roman"/>
          <w:bCs/>
          <w:kern w:val="0"/>
          <w:sz w:val="24"/>
          <w:szCs w:val="24"/>
          <w:lang w:eastAsia="ro-MD"/>
          <w14:ligatures w14:val="none"/>
        </w:rPr>
        <w:t>acestora</w:t>
      </w:r>
      <w:r w:rsidRPr="00F1135C">
        <w:rPr>
          <w:rFonts w:ascii="Times New Roman" w:eastAsia="Times New Roman" w:hAnsi="Times New Roman" w:cs="Times New Roman"/>
          <w:bCs/>
          <w:kern w:val="0"/>
          <w:sz w:val="24"/>
          <w:szCs w:val="24"/>
          <w:lang w:eastAsia="ro-MD"/>
          <w14:ligatures w14:val="none"/>
        </w:rPr>
        <w:t xml:space="preserve">, BNM </w:t>
      </w:r>
      <w:r w:rsidR="005A50FB" w:rsidRPr="00F1135C">
        <w:rPr>
          <w:rFonts w:ascii="Times New Roman" w:eastAsia="Times New Roman" w:hAnsi="Times New Roman" w:cs="Times New Roman"/>
          <w:bCs/>
          <w:kern w:val="0"/>
          <w:sz w:val="24"/>
          <w:szCs w:val="24"/>
          <w:lang w:eastAsia="ro-MD"/>
          <w14:ligatures w14:val="none"/>
        </w:rPr>
        <w:t>poate</w:t>
      </w:r>
      <w:r w:rsidRPr="00F1135C">
        <w:rPr>
          <w:rFonts w:ascii="Times New Roman" w:eastAsia="Times New Roman" w:hAnsi="Times New Roman" w:cs="Times New Roman"/>
          <w:bCs/>
          <w:kern w:val="0"/>
          <w:sz w:val="24"/>
          <w:szCs w:val="24"/>
          <w:lang w:eastAsia="ro-MD"/>
          <w14:ligatures w14:val="none"/>
        </w:rPr>
        <w:t xml:space="preserve">, la cererea unei bănci, să trateze o unitate autonomă și independentă din punct de vedere </w:t>
      </w:r>
      <w:proofErr w:type="spellStart"/>
      <w:r w:rsidRPr="00F1135C">
        <w:rPr>
          <w:rFonts w:ascii="Times New Roman" w:eastAsia="Times New Roman" w:hAnsi="Times New Roman" w:cs="Times New Roman"/>
          <w:bCs/>
          <w:kern w:val="0"/>
          <w:sz w:val="24"/>
          <w:szCs w:val="24"/>
          <w:lang w:eastAsia="ro-MD"/>
          <w14:ligatures w14:val="none"/>
        </w:rPr>
        <w:t>organizaţional</w:t>
      </w:r>
      <w:proofErr w:type="spellEnd"/>
      <w:r w:rsidRPr="00F1135C">
        <w:rPr>
          <w:rFonts w:ascii="Times New Roman" w:eastAsia="Times New Roman" w:hAnsi="Times New Roman" w:cs="Times New Roman"/>
          <w:bCs/>
          <w:kern w:val="0"/>
          <w:sz w:val="24"/>
          <w:szCs w:val="24"/>
          <w:lang w:eastAsia="ro-MD"/>
          <w14:ligatures w14:val="none"/>
        </w:rPr>
        <w:t xml:space="preserve">, structural și financiar a acelei bănci ca fiind o bancă pentru dezvoltare publică, cu </w:t>
      </w:r>
      <w:proofErr w:type="spellStart"/>
      <w:r w:rsidRPr="00F1135C">
        <w:rPr>
          <w:rFonts w:ascii="Times New Roman" w:eastAsia="Times New Roman" w:hAnsi="Times New Roman" w:cs="Times New Roman"/>
          <w:bCs/>
          <w:kern w:val="0"/>
          <w:sz w:val="24"/>
          <w:szCs w:val="24"/>
          <w:lang w:eastAsia="ro-MD"/>
          <w14:ligatures w14:val="none"/>
        </w:rPr>
        <w:t>condiţia</w:t>
      </w:r>
      <w:proofErr w:type="spellEnd"/>
      <w:r w:rsidRPr="00F1135C">
        <w:rPr>
          <w:rFonts w:ascii="Times New Roman" w:eastAsia="Times New Roman" w:hAnsi="Times New Roman" w:cs="Times New Roman"/>
          <w:bCs/>
          <w:kern w:val="0"/>
          <w:sz w:val="24"/>
          <w:szCs w:val="24"/>
          <w:lang w:eastAsia="ro-MD"/>
          <w14:ligatures w14:val="none"/>
        </w:rPr>
        <w:t xml:space="preserve"> ca unitatea să îndeplinească cumulativ </w:t>
      </w:r>
      <w:proofErr w:type="spellStart"/>
      <w:r w:rsidRPr="00F1135C">
        <w:rPr>
          <w:rFonts w:ascii="Times New Roman" w:eastAsia="Times New Roman" w:hAnsi="Times New Roman" w:cs="Times New Roman"/>
          <w:bCs/>
          <w:kern w:val="0"/>
          <w:sz w:val="24"/>
          <w:szCs w:val="24"/>
          <w:lang w:eastAsia="ro-MD"/>
          <w14:ligatures w14:val="none"/>
        </w:rPr>
        <w:t>condiţiile</w:t>
      </w:r>
      <w:proofErr w:type="spellEnd"/>
      <w:r w:rsidRPr="00F1135C">
        <w:rPr>
          <w:rFonts w:ascii="Times New Roman" w:eastAsia="Times New Roman" w:hAnsi="Times New Roman" w:cs="Times New Roman"/>
          <w:bCs/>
          <w:kern w:val="0"/>
          <w:sz w:val="24"/>
          <w:szCs w:val="24"/>
          <w:lang w:eastAsia="ro-MD"/>
          <w14:ligatures w14:val="none"/>
        </w:rPr>
        <w:t xml:space="preserve"> enumerate la pct.19</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 xml:space="preserve"> și ca un astfel de tratament să nu afecteze eficacitatea supravegherii băncii respective. BNM notifică fără întârziere Comisiei și ABE orice decizie de a trata, în sensul prezentului punct, o unitate a unei bănci ca fiind o bancă pentru dezvoltare publică. BNM examinează anual o astfel de decizie.</w:t>
      </w:r>
    </w:p>
    <w:p w14:paraId="1910A8C6" w14:textId="78837ACC" w:rsidR="00142CDE" w:rsidRPr="00F1135C" w:rsidRDefault="004C7538"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kern w:val="0"/>
          <w:sz w:val="24"/>
          <w:szCs w:val="24"/>
          <w:lang w:eastAsia="ro-MD"/>
          <w14:ligatures w14:val="none"/>
        </w:rPr>
        <w:t>19</w:t>
      </w:r>
      <w:r w:rsidRPr="00F1135C">
        <w:rPr>
          <w:rFonts w:ascii="Times New Roman" w:eastAsia="Times New Roman" w:hAnsi="Times New Roman" w:cs="Times New Roman"/>
          <w:b/>
          <w:kern w:val="0"/>
          <w:sz w:val="24"/>
          <w:szCs w:val="24"/>
          <w:vertAlign w:val="superscript"/>
          <w:lang w:eastAsia="ro-MD"/>
          <w14:ligatures w14:val="none"/>
        </w:rPr>
        <w:t>5</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În sensul subpct.19.2.</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 xml:space="preserve"> și 19.2</w:t>
      </w:r>
      <w:r w:rsidRPr="00F1135C">
        <w:rPr>
          <w:rFonts w:ascii="Times New Roman" w:eastAsia="Times New Roman" w:hAnsi="Times New Roman" w:cs="Times New Roman"/>
          <w:bCs/>
          <w:kern w:val="0"/>
          <w:sz w:val="24"/>
          <w:szCs w:val="24"/>
          <w:vertAlign w:val="superscript"/>
          <w:lang w:eastAsia="ro-MD"/>
          <w14:ligatures w14:val="none"/>
        </w:rPr>
        <w:t>4</w:t>
      </w:r>
      <w:r w:rsidRPr="00F1135C">
        <w:rPr>
          <w:rFonts w:ascii="Times New Roman" w:eastAsia="Times New Roman" w:hAnsi="Times New Roman" w:cs="Times New Roman"/>
          <w:bCs/>
          <w:kern w:val="0"/>
          <w:sz w:val="24"/>
          <w:szCs w:val="24"/>
          <w:lang w:eastAsia="ro-MD"/>
          <w14:ligatures w14:val="none"/>
        </w:rPr>
        <w:t xml:space="preserve"> și al subpct.19</w:t>
      </w:r>
      <w:r w:rsidRPr="00F1135C">
        <w:rPr>
          <w:rFonts w:ascii="Times New Roman" w:eastAsia="Times New Roman" w:hAnsi="Times New Roman" w:cs="Times New Roman"/>
          <w:bCs/>
          <w:kern w:val="0"/>
          <w:sz w:val="24"/>
          <w:szCs w:val="24"/>
          <w:vertAlign w:val="superscript"/>
          <w:lang w:eastAsia="ro-MD"/>
          <w14:ligatures w14:val="none"/>
        </w:rPr>
        <w:t>2</w:t>
      </w:r>
      <w:r w:rsidRPr="00F1135C">
        <w:rPr>
          <w:rFonts w:ascii="Times New Roman" w:eastAsia="Times New Roman" w:hAnsi="Times New Roman" w:cs="Times New Roman"/>
          <w:bCs/>
          <w:kern w:val="0"/>
          <w:sz w:val="24"/>
          <w:szCs w:val="24"/>
          <w:lang w:eastAsia="ro-MD"/>
          <w14:ligatures w14:val="none"/>
        </w:rPr>
        <w:t xml:space="preserve">.4, „credit </w:t>
      </w:r>
      <w:proofErr w:type="spellStart"/>
      <w:r w:rsidRPr="00F1135C">
        <w:rPr>
          <w:rFonts w:ascii="Times New Roman" w:eastAsia="Times New Roman" w:hAnsi="Times New Roman" w:cs="Times New Roman"/>
          <w:bCs/>
          <w:kern w:val="0"/>
          <w:sz w:val="24"/>
          <w:szCs w:val="24"/>
          <w:lang w:eastAsia="ro-MD"/>
          <w14:ligatures w14:val="none"/>
        </w:rPr>
        <w:t>promoţional</w:t>
      </w:r>
      <w:proofErr w:type="spellEnd"/>
      <w:r w:rsidRPr="00F1135C">
        <w:rPr>
          <w:rFonts w:ascii="Times New Roman" w:eastAsia="Times New Roman" w:hAnsi="Times New Roman" w:cs="Times New Roman"/>
          <w:bCs/>
          <w:kern w:val="0"/>
          <w:sz w:val="24"/>
          <w:szCs w:val="24"/>
          <w:lang w:eastAsia="ro-MD"/>
          <w14:ligatures w14:val="none"/>
        </w:rPr>
        <w:t xml:space="preserve">” înseamnă un credit acordat de o bancă pentru dezvoltare publică sau de o entitate creată de </w:t>
      </w:r>
      <w:proofErr w:type="spellStart"/>
      <w:r w:rsidRPr="00F1135C">
        <w:rPr>
          <w:rFonts w:ascii="Times New Roman" w:eastAsia="Times New Roman" w:hAnsi="Times New Roman" w:cs="Times New Roman"/>
          <w:bCs/>
          <w:kern w:val="0"/>
          <w:sz w:val="24"/>
          <w:szCs w:val="24"/>
          <w:lang w:eastAsia="ro-MD"/>
          <w14:ligatures w14:val="none"/>
        </w:rPr>
        <w:t>administraţia</w:t>
      </w:r>
      <w:proofErr w:type="spellEnd"/>
      <w:r w:rsidRPr="00F1135C">
        <w:rPr>
          <w:rFonts w:ascii="Times New Roman" w:eastAsia="Times New Roman" w:hAnsi="Times New Roman" w:cs="Times New Roman"/>
          <w:bCs/>
          <w:kern w:val="0"/>
          <w:sz w:val="24"/>
          <w:szCs w:val="24"/>
          <w:lang w:eastAsia="ro-MD"/>
          <w14:ligatures w14:val="none"/>
        </w:rPr>
        <w:t xml:space="preserve"> centrală, de </w:t>
      </w:r>
      <w:proofErr w:type="spellStart"/>
      <w:r w:rsidRPr="00F1135C">
        <w:rPr>
          <w:rFonts w:ascii="Times New Roman" w:eastAsia="Times New Roman" w:hAnsi="Times New Roman" w:cs="Times New Roman"/>
          <w:bCs/>
          <w:kern w:val="0"/>
          <w:sz w:val="24"/>
          <w:szCs w:val="24"/>
          <w:lang w:eastAsia="ro-MD"/>
          <w14:ligatures w14:val="none"/>
        </w:rPr>
        <w:t>administraţia</w:t>
      </w:r>
      <w:proofErr w:type="spellEnd"/>
      <w:r w:rsidRPr="00F1135C">
        <w:rPr>
          <w:rFonts w:ascii="Times New Roman" w:eastAsia="Times New Roman" w:hAnsi="Times New Roman" w:cs="Times New Roman"/>
          <w:bCs/>
          <w:kern w:val="0"/>
          <w:sz w:val="24"/>
          <w:szCs w:val="24"/>
          <w:lang w:eastAsia="ro-MD"/>
          <w14:ligatures w14:val="none"/>
        </w:rPr>
        <w:t xml:space="preserve"> regională sau de autoritatea locală a Republicii </w:t>
      </w:r>
      <w:proofErr w:type="spellStart"/>
      <w:r w:rsidRPr="00F1135C">
        <w:rPr>
          <w:rFonts w:ascii="Times New Roman" w:eastAsia="Times New Roman" w:hAnsi="Times New Roman" w:cs="Times New Roman"/>
          <w:bCs/>
          <w:kern w:val="0"/>
          <w:sz w:val="24"/>
          <w:szCs w:val="24"/>
          <w:lang w:eastAsia="ro-MD"/>
          <w14:ligatures w14:val="none"/>
        </w:rPr>
        <w:t>Modova</w:t>
      </w:r>
      <w:proofErr w:type="spellEnd"/>
      <w:r w:rsidRPr="00F1135C">
        <w:rPr>
          <w:rFonts w:ascii="Times New Roman" w:eastAsia="Times New Roman" w:hAnsi="Times New Roman" w:cs="Times New Roman"/>
          <w:bCs/>
          <w:kern w:val="0"/>
          <w:sz w:val="24"/>
          <w:szCs w:val="24"/>
          <w:lang w:eastAsia="ro-MD"/>
          <w14:ligatures w14:val="none"/>
        </w:rPr>
        <w:t xml:space="preserve"> sau a unui stat membru, direct sau printr-o bancă intermediară, pe bază </w:t>
      </w:r>
      <w:proofErr w:type="spellStart"/>
      <w:r w:rsidRPr="00F1135C">
        <w:rPr>
          <w:rFonts w:ascii="Times New Roman" w:eastAsia="Times New Roman" w:hAnsi="Times New Roman" w:cs="Times New Roman"/>
          <w:bCs/>
          <w:kern w:val="0"/>
          <w:sz w:val="24"/>
          <w:szCs w:val="24"/>
          <w:lang w:eastAsia="ro-MD"/>
          <w14:ligatures w14:val="none"/>
        </w:rPr>
        <w:t>neconcurenţială</w:t>
      </w:r>
      <w:proofErr w:type="spellEnd"/>
      <w:r w:rsidRPr="00F1135C">
        <w:rPr>
          <w:rFonts w:ascii="Times New Roman" w:eastAsia="Times New Roman" w:hAnsi="Times New Roman" w:cs="Times New Roman"/>
          <w:bCs/>
          <w:kern w:val="0"/>
          <w:sz w:val="24"/>
          <w:szCs w:val="24"/>
          <w:lang w:eastAsia="ro-MD"/>
          <w14:ligatures w14:val="none"/>
        </w:rPr>
        <w:t xml:space="preserve">, nonprofit, în scopul promovării obiectivelor de politică publică ale </w:t>
      </w:r>
      <w:proofErr w:type="spellStart"/>
      <w:r w:rsidRPr="00F1135C">
        <w:rPr>
          <w:rFonts w:ascii="Times New Roman" w:eastAsia="Times New Roman" w:hAnsi="Times New Roman" w:cs="Times New Roman"/>
          <w:bCs/>
          <w:kern w:val="0"/>
          <w:sz w:val="24"/>
          <w:szCs w:val="24"/>
          <w:lang w:eastAsia="ro-MD"/>
          <w14:ligatures w14:val="none"/>
        </w:rPr>
        <w:t>administraţiei</w:t>
      </w:r>
      <w:proofErr w:type="spellEnd"/>
      <w:r w:rsidRPr="00F1135C">
        <w:rPr>
          <w:rFonts w:ascii="Times New Roman" w:eastAsia="Times New Roman" w:hAnsi="Times New Roman" w:cs="Times New Roman"/>
          <w:bCs/>
          <w:kern w:val="0"/>
          <w:sz w:val="24"/>
          <w:szCs w:val="24"/>
          <w:lang w:eastAsia="ro-MD"/>
          <w14:ligatures w14:val="none"/>
        </w:rPr>
        <w:t xml:space="preserve"> centrale, ale </w:t>
      </w:r>
      <w:proofErr w:type="spellStart"/>
      <w:r w:rsidRPr="00F1135C">
        <w:rPr>
          <w:rFonts w:ascii="Times New Roman" w:eastAsia="Times New Roman" w:hAnsi="Times New Roman" w:cs="Times New Roman"/>
          <w:bCs/>
          <w:kern w:val="0"/>
          <w:sz w:val="24"/>
          <w:szCs w:val="24"/>
          <w:lang w:eastAsia="ro-MD"/>
          <w14:ligatures w14:val="none"/>
        </w:rPr>
        <w:t>administraţiei</w:t>
      </w:r>
      <w:proofErr w:type="spellEnd"/>
      <w:r w:rsidRPr="00F1135C">
        <w:rPr>
          <w:rFonts w:ascii="Times New Roman" w:eastAsia="Times New Roman" w:hAnsi="Times New Roman" w:cs="Times New Roman"/>
          <w:bCs/>
          <w:kern w:val="0"/>
          <w:sz w:val="24"/>
          <w:szCs w:val="24"/>
          <w:lang w:eastAsia="ro-MD"/>
          <w14:ligatures w14:val="none"/>
        </w:rPr>
        <w:t xml:space="preserve"> regionale sau ale </w:t>
      </w:r>
      <w:proofErr w:type="spellStart"/>
      <w:r w:rsidRPr="00F1135C">
        <w:rPr>
          <w:rFonts w:ascii="Times New Roman" w:eastAsia="Times New Roman" w:hAnsi="Times New Roman" w:cs="Times New Roman"/>
          <w:bCs/>
          <w:kern w:val="0"/>
          <w:sz w:val="24"/>
          <w:szCs w:val="24"/>
          <w:lang w:eastAsia="ro-MD"/>
          <w14:ligatures w14:val="none"/>
        </w:rPr>
        <w:t>autorităţii</w:t>
      </w:r>
      <w:proofErr w:type="spellEnd"/>
      <w:r w:rsidRPr="00F1135C">
        <w:rPr>
          <w:rFonts w:ascii="Times New Roman" w:eastAsia="Times New Roman" w:hAnsi="Times New Roman" w:cs="Times New Roman"/>
          <w:bCs/>
          <w:kern w:val="0"/>
          <w:sz w:val="24"/>
          <w:szCs w:val="24"/>
          <w:lang w:eastAsia="ro-MD"/>
          <w14:ligatures w14:val="none"/>
        </w:rPr>
        <w:t xml:space="preserve"> locale </w:t>
      </w:r>
      <w:r w:rsidR="005A50FB" w:rsidRPr="00F1135C">
        <w:rPr>
          <w:rFonts w:ascii="Times New Roman" w:eastAsia="Times New Roman" w:hAnsi="Times New Roman" w:cs="Times New Roman"/>
          <w:bCs/>
          <w:kern w:val="0"/>
          <w:sz w:val="24"/>
          <w:szCs w:val="24"/>
          <w:lang w:eastAsia="ro-MD"/>
          <w14:ligatures w14:val="none"/>
        </w:rPr>
        <w:t xml:space="preserve"> din </w:t>
      </w:r>
      <w:r w:rsidRPr="00F1135C">
        <w:rPr>
          <w:rFonts w:ascii="Times New Roman" w:eastAsia="Times New Roman" w:hAnsi="Times New Roman" w:cs="Times New Roman"/>
          <w:bCs/>
          <w:kern w:val="0"/>
          <w:sz w:val="24"/>
          <w:szCs w:val="24"/>
          <w:lang w:eastAsia="ro-MD"/>
          <w14:ligatures w14:val="none"/>
        </w:rPr>
        <w:t>Republica Moldova</w:t>
      </w:r>
      <w:r w:rsidR="005A50FB" w:rsidRPr="00F1135C">
        <w:rPr>
          <w:rFonts w:ascii="Times New Roman" w:eastAsia="Times New Roman" w:hAnsi="Times New Roman" w:cs="Times New Roman"/>
          <w:bCs/>
          <w:kern w:val="0"/>
          <w:sz w:val="24"/>
          <w:szCs w:val="24"/>
          <w:lang w:eastAsia="ro-MD"/>
          <w14:ligatures w14:val="none"/>
        </w:rPr>
        <w:t xml:space="preserve"> </w:t>
      </w:r>
      <w:r w:rsidR="002A1F24" w:rsidRPr="00F1135C">
        <w:rPr>
          <w:rFonts w:ascii="Times New Roman" w:eastAsia="Times New Roman" w:hAnsi="Times New Roman" w:cs="Times New Roman"/>
          <w:bCs/>
          <w:kern w:val="0"/>
          <w:sz w:val="24"/>
          <w:szCs w:val="24"/>
          <w:lang w:eastAsia="ro-MD"/>
          <w14:ligatures w14:val="none"/>
        </w:rPr>
        <w:t xml:space="preserve"> sau </w:t>
      </w:r>
      <w:r w:rsidR="005A50FB" w:rsidRPr="00F1135C">
        <w:rPr>
          <w:rFonts w:ascii="Times New Roman" w:eastAsia="Times New Roman" w:hAnsi="Times New Roman" w:cs="Times New Roman"/>
          <w:bCs/>
          <w:kern w:val="0"/>
          <w:sz w:val="24"/>
          <w:szCs w:val="24"/>
          <w:lang w:eastAsia="ro-MD"/>
          <w14:ligatures w14:val="none"/>
        </w:rPr>
        <w:t>dintr-un stat membru</w:t>
      </w:r>
      <w:r w:rsidRPr="00F1135C">
        <w:rPr>
          <w:rFonts w:ascii="Times New Roman" w:eastAsia="Times New Roman" w:hAnsi="Times New Roman" w:cs="Times New Roman"/>
          <w:bCs/>
          <w:kern w:val="0"/>
          <w:sz w:val="24"/>
          <w:szCs w:val="24"/>
          <w:lang w:eastAsia="ro-MD"/>
          <w14:ligatures w14:val="none"/>
        </w:rPr>
        <w:t>.</w:t>
      </w:r>
      <w:bookmarkEnd w:id="13"/>
      <w:r w:rsidR="00142CDE" w:rsidRPr="00F1135C">
        <w:rPr>
          <w:rFonts w:ascii="Times New Roman" w:eastAsia="Times New Roman" w:hAnsi="Times New Roman" w:cs="Times New Roman"/>
          <w:kern w:val="0"/>
          <w:sz w:val="24"/>
          <w:szCs w:val="24"/>
          <w:lang w:val="ro-RO" w:eastAsia="ro-MD"/>
          <w14:ligatures w14:val="none"/>
        </w:rPr>
        <w:t>”</w:t>
      </w:r>
    </w:p>
    <w:p w14:paraId="704B966F" w14:textId="4BF7BE99" w:rsidR="009C632C" w:rsidRPr="00F1135C" w:rsidRDefault="00A60D59" w:rsidP="00C4694D">
      <w:pPr>
        <w:spacing w:after="0" w:line="240" w:lineRule="auto"/>
        <w:ind w:firstLine="426"/>
        <w:jc w:val="both"/>
        <w:rPr>
          <w:rFonts w:ascii="Times New Roman" w:eastAsia="Times New Roman" w:hAnsi="Times New Roman" w:cs="Times New Roman"/>
          <w:kern w:val="0"/>
          <w:sz w:val="24"/>
          <w:szCs w:val="24"/>
          <w:lang w:val="ro-RO" w:eastAsia="ro-MD"/>
          <w14:ligatures w14:val="none"/>
        </w:rPr>
      </w:pPr>
      <w:bookmarkStart w:id="14" w:name="_Hlk233104613"/>
      <w:r w:rsidRPr="00F1135C">
        <w:rPr>
          <w:rFonts w:ascii="Times New Roman" w:eastAsia="Times New Roman" w:hAnsi="Times New Roman" w:cs="Times New Roman"/>
          <w:b/>
          <w:bCs/>
          <w:kern w:val="0"/>
          <w:sz w:val="24"/>
          <w:szCs w:val="24"/>
          <w:lang w:val="ro-RO" w:eastAsia="ro-MD"/>
          <w14:ligatures w14:val="none"/>
        </w:rPr>
        <w:t>1.7</w:t>
      </w:r>
      <w:r w:rsidR="009C632C" w:rsidRPr="00F1135C">
        <w:rPr>
          <w:rFonts w:ascii="Times New Roman" w:eastAsia="Times New Roman" w:hAnsi="Times New Roman" w:cs="Times New Roman"/>
          <w:b/>
          <w:bCs/>
          <w:kern w:val="0"/>
          <w:sz w:val="24"/>
          <w:szCs w:val="24"/>
          <w:lang w:val="ro-RO" w:eastAsia="ro-MD"/>
          <w14:ligatures w14:val="none"/>
        </w:rPr>
        <w:t>.</w:t>
      </w:r>
      <w:r w:rsidR="009C632C" w:rsidRPr="00F1135C">
        <w:rPr>
          <w:rFonts w:ascii="Times New Roman" w:eastAsia="Times New Roman" w:hAnsi="Times New Roman" w:cs="Times New Roman"/>
          <w:kern w:val="0"/>
          <w:sz w:val="24"/>
          <w:szCs w:val="24"/>
          <w:lang w:val="ro-RO" w:eastAsia="ro-MD"/>
          <w14:ligatures w14:val="none"/>
        </w:rPr>
        <w:t xml:space="preserve"> Pct.33 se completează cu </w:t>
      </w:r>
      <w:bookmarkEnd w:id="14"/>
      <w:r w:rsidR="009C632C" w:rsidRPr="00F1135C">
        <w:rPr>
          <w:rFonts w:ascii="Times New Roman" w:eastAsia="Times New Roman" w:hAnsi="Times New Roman" w:cs="Times New Roman"/>
          <w:kern w:val="0"/>
          <w:sz w:val="24"/>
          <w:szCs w:val="24"/>
          <w:lang w:val="ro-RO" w:eastAsia="ro-MD"/>
          <w14:ligatures w14:val="none"/>
        </w:rPr>
        <w:t>următoarea propoziție:</w:t>
      </w:r>
    </w:p>
    <w:p w14:paraId="7D0353AF" w14:textId="0F216704" w:rsidR="00707625" w:rsidRPr="00F1135C" w:rsidRDefault="00707625" w:rsidP="00707625">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Cs/>
          <w:kern w:val="0"/>
          <w:sz w:val="24"/>
          <w:szCs w:val="24"/>
          <w:lang w:eastAsia="ro-MD"/>
          <w14:ligatures w14:val="none"/>
        </w:rPr>
        <w:t>„</w:t>
      </w:r>
      <w:bookmarkStart w:id="15" w:name="_Hlk233268848"/>
      <w:r w:rsidRPr="00F1135C">
        <w:rPr>
          <w:rFonts w:ascii="Times New Roman" w:eastAsia="Times New Roman" w:hAnsi="Times New Roman" w:cs="Times New Roman"/>
          <w:bCs/>
          <w:kern w:val="0"/>
          <w:sz w:val="24"/>
          <w:szCs w:val="24"/>
          <w:lang w:eastAsia="ro-MD"/>
          <w14:ligatures w14:val="none"/>
        </w:rPr>
        <w:t xml:space="preserve">Băncile nu țin seama de compensarea între produse diferite, dar pot să compenseze în cadrul </w:t>
      </w:r>
      <w:r w:rsidR="00051D7E" w:rsidRPr="00F1135C">
        <w:rPr>
          <w:rFonts w:ascii="Times New Roman" w:eastAsia="Times New Roman" w:hAnsi="Times New Roman" w:cs="Times New Roman"/>
          <w:bCs/>
          <w:kern w:val="0"/>
          <w:sz w:val="24"/>
          <w:szCs w:val="24"/>
          <w:lang w:eastAsia="ro-MD"/>
          <w14:ligatures w14:val="none"/>
        </w:rPr>
        <w:t xml:space="preserve"> </w:t>
      </w:r>
      <w:bookmarkStart w:id="16" w:name="_Hlk236667966"/>
      <w:r w:rsidR="003D13CE" w:rsidRPr="00F1135C">
        <w:rPr>
          <w:rFonts w:ascii="Times New Roman" w:eastAsia="Times New Roman" w:hAnsi="Times New Roman" w:cs="Times New Roman"/>
          <w:bCs/>
          <w:kern w:val="0"/>
          <w:sz w:val="24"/>
          <w:szCs w:val="24"/>
          <w:lang w:eastAsia="ro-MD"/>
          <w14:ligatures w14:val="none"/>
        </w:rPr>
        <w:t xml:space="preserve">contractelor enumerate în anexa nr.1 la Regulamentul </w:t>
      </w:r>
      <w:proofErr w:type="spellStart"/>
      <w:r w:rsidR="003D13CE" w:rsidRPr="00F1135C">
        <w:rPr>
          <w:rFonts w:ascii="Times New Roman" w:eastAsia="Times New Roman" w:hAnsi="Times New Roman" w:cs="Times New Roman"/>
          <w:bCs/>
          <w:kern w:val="0"/>
          <w:sz w:val="24"/>
          <w:szCs w:val="24"/>
          <w:lang w:eastAsia="ro-MD"/>
          <w14:ligatures w14:val="none"/>
        </w:rPr>
        <w:t>nr.XX</w:t>
      </w:r>
      <w:proofErr w:type="spellEnd"/>
      <w:r w:rsidR="003D13CE" w:rsidRPr="00F1135C">
        <w:rPr>
          <w:rFonts w:ascii="Times New Roman" w:eastAsia="Times New Roman" w:hAnsi="Times New Roman" w:cs="Times New Roman"/>
          <w:bCs/>
          <w:kern w:val="0"/>
          <w:sz w:val="24"/>
          <w:szCs w:val="24"/>
          <w:lang w:eastAsia="ro-MD"/>
          <w14:ligatures w14:val="none"/>
        </w:rPr>
        <w:t xml:space="preserve">/2026 </w:t>
      </w:r>
      <w:r w:rsidR="00A0318B" w:rsidRPr="00F1135C">
        <w:rPr>
          <w:rFonts w:ascii="Times New Roman" w:eastAsia="Times New Roman" w:hAnsi="Times New Roman" w:cs="Times New Roman"/>
          <w:bCs/>
          <w:kern w:val="0"/>
          <w:sz w:val="24"/>
          <w:szCs w:val="24"/>
          <w:lang w:eastAsia="ro-MD"/>
          <w14:ligatures w14:val="none"/>
        </w:rPr>
        <w:t xml:space="preserve"> </w:t>
      </w:r>
      <w:bookmarkEnd w:id="16"/>
      <w:r w:rsidRPr="00F1135C">
        <w:rPr>
          <w:rFonts w:ascii="Times New Roman" w:eastAsia="Times New Roman" w:hAnsi="Times New Roman" w:cs="Times New Roman"/>
          <w:bCs/>
          <w:kern w:val="0"/>
          <w:sz w:val="24"/>
          <w:szCs w:val="24"/>
          <w:lang w:eastAsia="ro-MD"/>
          <w14:ligatures w14:val="none"/>
        </w:rPr>
        <w:t>și al instrumentelor financiare derivate de credit, atunci când acestea fac obiectul unui acord de compensare contractuală între produse diferite menționat la</w:t>
      </w:r>
      <w:r w:rsidR="008F1B46" w:rsidRPr="00F1135C">
        <w:rPr>
          <w:rFonts w:ascii="Times New Roman" w:eastAsia="Times New Roman" w:hAnsi="Times New Roman" w:cs="Times New Roman"/>
          <w:bCs/>
          <w:kern w:val="0"/>
          <w:sz w:val="24"/>
          <w:szCs w:val="24"/>
          <w:lang w:eastAsia="ro-MD"/>
          <w14:ligatures w14:val="none"/>
        </w:rPr>
        <w:t xml:space="preserve"> subp</w:t>
      </w:r>
      <w:r w:rsidR="00795D70">
        <w:rPr>
          <w:rFonts w:ascii="Times New Roman" w:eastAsia="Times New Roman" w:hAnsi="Times New Roman" w:cs="Times New Roman"/>
          <w:bCs/>
          <w:kern w:val="0"/>
          <w:sz w:val="24"/>
          <w:szCs w:val="24"/>
          <w:lang w:eastAsia="ro-MD"/>
          <w14:ligatures w14:val="none"/>
        </w:rPr>
        <w:t>c</w:t>
      </w:r>
      <w:r w:rsidR="008F1B46" w:rsidRPr="00F1135C">
        <w:rPr>
          <w:rFonts w:ascii="Times New Roman" w:eastAsia="Times New Roman" w:hAnsi="Times New Roman" w:cs="Times New Roman"/>
          <w:bCs/>
          <w:kern w:val="0"/>
          <w:sz w:val="24"/>
          <w:szCs w:val="24"/>
          <w:lang w:eastAsia="ro-MD"/>
          <w14:ligatures w14:val="none"/>
        </w:rPr>
        <w:t>t.106.3</w:t>
      </w:r>
      <w:r w:rsidR="008F1B46" w:rsidRPr="00F1135C">
        <w:t xml:space="preserve"> </w:t>
      </w:r>
      <w:r w:rsidR="008F1B46" w:rsidRPr="00F1135C">
        <w:rPr>
          <w:rFonts w:ascii="Times New Roman" w:eastAsia="Times New Roman" w:hAnsi="Times New Roman" w:cs="Times New Roman"/>
          <w:bCs/>
          <w:kern w:val="0"/>
          <w:sz w:val="24"/>
          <w:szCs w:val="24"/>
          <w:lang w:eastAsia="ro-MD"/>
          <w14:ligatures w14:val="none"/>
        </w:rPr>
        <w:t>din Regulamentul nr.220/2025</w:t>
      </w:r>
      <w:r w:rsidRPr="00F1135C">
        <w:rPr>
          <w:rFonts w:ascii="Times New Roman" w:eastAsia="Times New Roman" w:hAnsi="Times New Roman" w:cs="Times New Roman"/>
          <w:bCs/>
          <w:kern w:val="0"/>
          <w:sz w:val="24"/>
          <w:szCs w:val="24"/>
          <w:lang w:eastAsia="ro-MD"/>
          <w14:ligatures w14:val="none"/>
        </w:rPr>
        <w:t>.</w:t>
      </w:r>
      <w:bookmarkEnd w:id="15"/>
      <w:r w:rsidRPr="00F1135C">
        <w:rPr>
          <w:rFonts w:ascii="Times New Roman" w:eastAsia="Times New Roman" w:hAnsi="Times New Roman" w:cs="Times New Roman"/>
          <w:bCs/>
          <w:kern w:val="0"/>
          <w:sz w:val="24"/>
          <w:szCs w:val="24"/>
          <w:lang w:eastAsia="ro-MD"/>
          <w14:ligatures w14:val="none"/>
        </w:rPr>
        <w:t>”</w:t>
      </w:r>
    </w:p>
    <w:p w14:paraId="422E221D" w14:textId="6894169A" w:rsidR="00707625" w:rsidRPr="00F1135C" w:rsidRDefault="00A60D59" w:rsidP="00707625">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1.8</w:t>
      </w:r>
      <w:r w:rsidR="00707625" w:rsidRPr="00F1135C">
        <w:rPr>
          <w:rFonts w:ascii="Times New Roman" w:eastAsia="Times New Roman" w:hAnsi="Times New Roman" w:cs="Times New Roman"/>
          <w:b/>
          <w:bCs/>
          <w:kern w:val="0"/>
          <w:sz w:val="24"/>
          <w:szCs w:val="24"/>
          <w:lang w:val="ro-RO" w:eastAsia="ro-MD"/>
          <w14:ligatures w14:val="none"/>
        </w:rPr>
        <w:t>.</w:t>
      </w:r>
      <w:r w:rsidR="00707625" w:rsidRPr="00F1135C">
        <w:rPr>
          <w:rFonts w:ascii="Times New Roman" w:eastAsia="Times New Roman" w:hAnsi="Times New Roman" w:cs="Times New Roman"/>
          <w:kern w:val="0"/>
          <w:sz w:val="24"/>
          <w:szCs w:val="24"/>
          <w:lang w:val="ro-RO" w:eastAsia="ro-MD"/>
          <w14:ligatures w14:val="none"/>
        </w:rPr>
        <w:t xml:space="preserve"> Pct.34 se completează cu următorul text:</w:t>
      </w:r>
    </w:p>
    <w:p w14:paraId="0DB5B580" w14:textId="6A65B62F" w:rsidR="00707625" w:rsidRPr="00F1135C" w:rsidRDefault="00707625" w:rsidP="00707625">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kern w:val="0"/>
          <w:sz w:val="24"/>
          <w:szCs w:val="24"/>
          <w:lang w:val="ro-RO" w:eastAsia="ro-MD"/>
          <w14:ligatures w14:val="none"/>
        </w:rPr>
        <w:t>„</w:t>
      </w:r>
      <w:bookmarkStart w:id="17" w:name="_Hlk233268887"/>
      <w:r w:rsidR="00795D70">
        <w:rPr>
          <w:rFonts w:ascii="Times New Roman" w:eastAsia="Times New Roman" w:hAnsi="Times New Roman" w:cs="Times New Roman"/>
          <w:kern w:val="0"/>
          <w:sz w:val="24"/>
          <w:szCs w:val="24"/>
          <w:lang w:val="ro-RO" w:eastAsia="ro-MD"/>
          <w14:ligatures w14:val="none"/>
        </w:rPr>
        <w:t xml:space="preserve"> </w:t>
      </w:r>
      <w:r w:rsidRPr="00F1135C">
        <w:rPr>
          <w:rFonts w:ascii="Times New Roman" w:eastAsia="Times New Roman" w:hAnsi="Times New Roman" w:cs="Times New Roman"/>
          <w:kern w:val="0"/>
          <w:sz w:val="24"/>
          <w:szCs w:val="24"/>
          <w:lang w:val="ro-RO" w:eastAsia="ro-MD"/>
          <w14:ligatures w14:val="none"/>
        </w:rPr>
        <w:t>, chiar și în cazul în care valoarea expunerii acestora poate fi stabilită la zero</w:t>
      </w:r>
      <w:r w:rsidR="00795D70">
        <w:rPr>
          <w:rFonts w:ascii="Times New Roman" w:eastAsia="Times New Roman" w:hAnsi="Times New Roman" w:cs="Times New Roman"/>
          <w:kern w:val="0"/>
          <w:sz w:val="24"/>
          <w:szCs w:val="24"/>
          <w:lang w:val="ro-RO" w:eastAsia="ro-MD"/>
          <w14:ligatures w14:val="none"/>
        </w:rPr>
        <w:t>,</w:t>
      </w:r>
      <w:r w:rsidRPr="00F1135C">
        <w:rPr>
          <w:rFonts w:ascii="Times New Roman" w:eastAsia="Times New Roman" w:hAnsi="Times New Roman" w:cs="Times New Roman"/>
          <w:kern w:val="0"/>
          <w:sz w:val="24"/>
          <w:szCs w:val="24"/>
          <w:lang w:val="ro-RO" w:eastAsia="ro-MD"/>
          <w14:ligatures w14:val="none"/>
        </w:rPr>
        <w:t xml:space="preserve"> în conformitate cu tratamentul prevăzut la </w:t>
      </w:r>
      <w:r w:rsidR="008F1B46" w:rsidRPr="00F1135C">
        <w:rPr>
          <w:rFonts w:ascii="Times New Roman" w:eastAsia="Times New Roman" w:hAnsi="Times New Roman" w:cs="Times New Roman"/>
          <w:kern w:val="0"/>
          <w:sz w:val="24"/>
          <w:szCs w:val="24"/>
          <w:lang w:val="ro-RO" w:eastAsia="ro-MD"/>
          <w14:ligatures w14:val="none"/>
        </w:rPr>
        <w:t>pct.44 din Regulamentul nr.220/2025</w:t>
      </w:r>
      <w:bookmarkEnd w:id="17"/>
      <w:r w:rsidRPr="00F1135C">
        <w:rPr>
          <w:rFonts w:ascii="Times New Roman" w:eastAsia="Times New Roman" w:hAnsi="Times New Roman" w:cs="Times New Roman"/>
          <w:kern w:val="0"/>
          <w:sz w:val="24"/>
          <w:szCs w:val="24"/>
          <w:lang w:val="ro-RO" w:eastAsia="ro-MD"/>
          <w14:ligatures w14:val="none"/>
        </w:rPr>
        <w:t>”</w:t>
      </w:r>
      <w:r w:rsidR="00C505F8" w:rsidRPr="00F1135C">
        <w:rPr>
          <w:rFonts w:ascii="Times New Roman" w:eastAsia="Times New Roman" w:hAnsi="Times New Roman" w:cs="Times New Roman"/>
          <w:kern w:val="0"/>
          <w:sz w:val="24"/>
          <w:szCs w:val="24"/>
          <w:lang w:val="ro-RO" w:eastAsia="ro-MD"/>
          <w14:ligatures w14:val="none"/>
        </w:rPr>
        <w:t>;</w:t>
      </w:r>
    </w:p>
    <w:p w14:paraId="35143016" w14:textId="71DB2D40" w:rsidR="00C505F8" w:rsidRPr="00F1135C" w:rsidRDefault="00C505F8" w:rsidP="00707625">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lastRenderedPageBreak/>
        <w:t>1.9.</w:t>
      </w:r>
      <w:r w:rsidRPr="00F1135C">
        <w:rPr>
          <w:rFonts w:ascii="Times New Roman" w:eastAsia="Times New Roman" w:hAnsi="Times New Roman" w:cs="Times New Roman"/>
          <w:kern w:val="0"/>
          <w:sz w:val="24"/>
          <w:szCs w:val="24"/>
          <w:lang w:val="ro-RO" w:eastAsia="ro-MD"/>
          <w14:ligatures w14:val="none"/>
        </w:rPr>
        <w:t xml:space="preserve"> </w:t>
      </w:r>
      <w:r w:rsidR="00795D70">
        <w:rPr>
          <w:rFonts w:ascii="Times New Roman" w:eastAsia="Times New Roman" w:hAnsi="Times New Roman" w:cs="Times New Roman"/>
          <w:kern w:val="0"/>
          <w:sz w:val="24"/>
          <w:szCs w:val="24"/>
          <w:lang w:val="ro-RO" w:eastAsia="ro-MD"/>
          <w14:ligatures w14:val="none"/>
        </w:rPr>
        <w:t>La</w:t>
      </w:r>
      <w:r w:rsidRPr="00F1135C">
        <w:rPr>
          <w:rFonts w:ascii="Times New Roman" w:eastAsia="Times New Roman" w:hAnsi="Times New Roman" w:cs="Times New Roman"/>
          <w:kern w:val="0"/>
          <w:sz w:val="24"/>
          <w:szCs w:val="24"/>
          <w:lang w:val="ro-RO" w:eastAsia="ro-MD"/>
          <w14:ligatures w14:val="none"/>
        </w:rPr>
        <w:t xml:space="preserve"> pct.36 textul „pct.46-48 din Regulamentul cu privire la tratamentul riscului de credit al </w:t>
      </w:r>
      <w:proofErr w:type="spellStart"/>
      <w:r w:rsidRPr="00F1135C">
        <w:rPr>
          <w:rFonts w:ascii="Times New Roman" w:eastAsia="Times New Roman" w:hAnsi="Times New Roman" w:cs="Times New Roman"/>
          <w:kern w:val="0"/>
          <w:sz w:val="24"/>
          <w:szCs w:val="24"/>
          <w:lang w:val="ro-RO" w:eastAsia="ro-MD"/>
          <w14:ligatures w14:val="none"/>
        </w:rPr>
        <w:t>contrapărţii</w:t>
      </w:r>
      <w:proofErr w:type="spellEnd"/>
      <w:r w:rsidRPr="00F1135C">
        <w:rPr>
          <w:rFonts w:ascii="Times New Roman" w:eastAsia="Times New Roman" w:hAnsi="Times New Roman" w:cs="Times New Roman"/>
          <w:kern w:val="0"/>
          <w:sz w:val="24"/>
          <w:szCs w:val="24"/>
          <w:lang w:val="ro-RO" w:eastAsia="ro-MD"/>
          <w14:ligatures w14:val="none"/>
        </w:rPr>
        <w:t xml:space="preserve"> pentru bănci” se </w:t>
      </w:r>
      <w:r w:rsidR="00795D70">
        <w:rPr>
          <w:rFonts w:ascii="Times New Roman" w:eastAsia="Times New Roman" w:hAnsi="Times New Roman" w:cs="Times New Roman"/>
          <w:kern w:val="0"/>
          <w:sz w:val="24"/>
          <w:szCs w:val="24"/>
          <w:lang w:val="ro-RO" w:eastAsia="ro-MD"/>
          <w14:ligatures w14:val="none"/>
        </w:rPr>
        <w:t xml:space="preserve">substituie </w:t>
      </w:r>
      <w:r w:rsidRPr="00F1135C">
        <w:rPr>
          <w:rFonts w:ascii="Times New Roman" w:eastAsia="Times New Roman" w:hAnsi="Times New Roman" w:cs="Times New Roman"/>
          <w:kern w:val="0"/>
          <w:sz w:val="24"/>
          <w:szCs w:val="24"/>
          <w:lang w:val="ro-RO" w:eastAsia="ro-MD"/>
          <w14:ligatures w14:val="none"/>
        </w:rPr>
        <w:t>cu textul „</w:t>
      </w:r>
      <w:r w:rsidR="00AF7E5C" w:rsidRPr="00AF7E5C">
        <w:rPr>
          <w:rFonts w:ascii="Times New Roman" w:eastAsia="Times New Roman" w:hAnsi="Times New Roman" w:cs="Times New Roman"/>
          <w:kern w:val="0"/>
          <w:sz w:val="24"/>
          <w:szCs w:val="24"/>
          <w:lang w:val="ro-RO" w:eastAsia="ro-MD"/>
          <w14:ligatures w14:val="none"/>
        </w:rPr>
        <w:t xml:space="preserve">Regulamentul </w:t>
      </w:r>
      <w:r w:rsidRPr="00F1135C">
        <w:rPr>
          <w:rFonts w:ascii="Times New Roman" w:eastAsia="Times New Roman" w:hAnsi="Times New Roman" w:cs="Times New Roman"/>
          <w:kern w:val="0"/>
          <w:sz w:val="24"/>
          <w:szCs w:val="24"/>
          <w:lang w:val="ro-RO" w:eastAsia="ro-MD"/>
          <w14:ligatures w14:val="none"/>
        </w:rPr>
        <w:t>nr.220/2025”;</w:t>
      </w:r>
    </w:p>
    <w:p w14:paraId="2B4718C0" w14:textId="2C726FEF" w:rsidR="008F1B46" w:rsidRPr="00F1135C" w:rsidRDefault="00A60D59" w:rsidP="008F1B46">
      <w:pPr>
        <w:spacing w:after="0" w:line="240" w:lineRule="auto"/>
        <w:ind w:firstLine="426"/>
        <w:jc w:val="both"/>
        <w:rPr>
          <w:rFonts w:ascii="Times New Roman" w:eastAsia="Times New Roman" w:hAnsi="Times New Roman" w:cs="Times New Roman"/>
          <w:kern w:val="0"/>
          <w:sz w:val="24"/>
          <w:szCs w:val="24"/>
          <w:lang w:val="ro-RO" w:eastAsia="ro-MD"/>
          <w14:ligatures w14:val="none"/>
        </w:rPr>
      </w:pPr>
      <w:r w:rsidRPr="00F1135C">
        <w:rPr>
          <w:rFonts w:ascii="Times New Roman" w:eastAsia="Times New Roman" w:hAnsi="Times New Roman" w:cs="Times New Roman"/>
          <w:b/>
          <w:bCs/>
          <w:kern w:val="0"/>
          <w:sz w:val="24"/>
          <w:szCs w:val="24"/>
          <w:lang w:val="ro-RO" w:eastAsia="ro-MD"/>
          <w14:ligatures w14:val="none"/>
        </w:rPr>
        <w:t>1.</w:t>
      </w:r>
      <w:r w:rsidR="00C505F8" w:rsidRPr="00F1135C">
        <w:rPr>
          <w:rFonts w:ascii="Times New Roman" w:eastAsia="Times New Roman" w:hAnsi="Times New Roman" w:cs="Times New Roman"/>
          <w:b/>
          <w:bCs/>
          <w:kern w:val="0"/>
          <w:sz w:val="24"/>
          <w:szCs w:val="24"/>
          <w:lang w:val="ro-RO" w:eastAsia="ro-MD"/>
          <w14:ligatures w14:val="none"/>
        </w:rPr>
        <w:t>10</w:t>
      </w:r>
      <w:r w:rsidR="008F1B46" w:rsidRPr="00F1135C">
        <w:rPr>
          <w:rFonts w:ascii="Times New Roman" w:eastAsia="Times New Roman" w:hAnsi="Times New Roman" w:cs="Times New Roman"/>
          <w:b/>
          <w:bCs/>
          <w:kern w:val="0"/>
          <w:sz w:val="24"/>
          <w:szCs w:val="24"/>
          <w:lang w:val="ro-RO" w:eastAsia="ro-MD"/>
          <w14:ligatures w14:val="none"/>
        </w:rPr>
        <w:t>.</w:t>
      </w:r>
      <w:r w:rsidR="008F1B46" w:rsidRPr="00F1135C">
        <w:rPr>
          <w:rFonts w:ascii="Times New Roman" w:eastAsia="Times New Roman" w:hAnsi="Times New Roman" w:cs="Times New Roman"/>
          <w:kern w:val="0"/>
          <w:sz w:val="24"/>
          <w:szCs w:val="24"/>
          <w:lang w:val="ro-RO" w:eastAsia="ro-MD"/>
          <w14:ligatures w14:val="none"/>
        </w:rPr>
        <w:t xml:space="preserve"> Pct.48 se completează cu subpct.48.2</w:t>
      </w:r>
      <w:r w:rsidR="008F1B46" w:rsidRPr="00F1135C">
        <w:rPr>
          <w:rFonts w:ascii="Times New Roman" w:eastAsia="Times New Roman" w:hAnsi="Times New Roman" w:cs="Times New Roman"/>
          <w:kern w:val="0"/>
          <w:sz w:val="24"/>
          <w:szCs w:val="24"/>
          <w:vertAlign w:val="superscript"/>
          <w:lang w:val="ro-RO" w:eastAsia="ro-MD"/>
          <w14:ligatures w14:val="none"/>
        </w:rPr>
        <w:t>1</w:t>
      </w:r>
      <w:r w:rsidR="008F1B46" w:rsidRPr="00F1135C">
        <w:t xml:space="preserve"> </w:t>
      </w:r>
      <w:r w:rsidR="008F1B46" w:rsidRPr="00F1135C">
        <w:rPr>
          <w:rFonts w:ascii="Times New Roman" w:eastAsia="Times New Roman" w:hAnsi="Times New Roman" w:cs="Times New Roman"/>
          <w:kern w:val="0"/>
          <w:sz w:val="24"/>
          <w:szCs w:val="24"/>
          <w:lang w:val="ro-RO" w:eastAsia="ro-MD"/>
          <w14:ligatures w14:val="none"/>
        </w:rPr>
        <w:t>cu următorul cuprins:</w:t>
      </w:r>
    </w:p>
    <w:p w14:paraId="185B9A78" w14:textId="33406FF7" w:rsidR="00CF1360" w:rsidRPr="00F1135C" w:rsidRDefault="00CF1360" w:rsidP="00CF1360">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Cs/>
          <w:kern w:val="0"/>
          <w:sz w:val="24"/>
          <w:szCs w:val="24"/>
          <w:lang w:eastAsia="ro-MD"/>
          <w14:ligatures w14:val="none"/>
        </w:rPr>
        <w:t>„</w:t>
      </w:r>
      <w:bookmarkStart w:id="18" w:name="_Hlk233268932"/>
      <w:r w:rsidRPr="00F1135C">
        <w:rPr>
          <w:rFonts w:ascii="Times New Roman" w:eastAsia="Times New Roman" w:hAnsi="Times New Roman" w:cs="Times New Roman"/>
          <w:b/>
          <w:kern w:val="0"/>
          <w:sz w:val="24"/>
          <w:szCs w:val="24"/>
          <w:lang w:eastAsia="ro-MD"/>
          <w14:ligatures w14:val="none"/>
        </w:rPr>
        <w:t>48.2</w:t>
      </w:r>
      <w:r w:rsidRPr="00F1135C">
        <w:rPr>
          <w:rFonts w:ascii="Times New Roman" w:eastAsia="Times New Roman" w:hAnsi="Times New Roman" w:cs="Times New Roman"/>
          <w:b/>
          <w:kern w:val="0"/>
          <w:sz w:val="24"/>
          <w:szCs w:val="24"/>
          <w:vertAlign w:val="superscript"/>
          <w:lang w:eastAsia="ro-MD"/>
          <w14:ligatures w14:val="none"/>
        </w:rPr>
        <w:t>1</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instrumentul financiar derivat de credit cumpărat nu a fost achiziționat de la o </w:t>
      </w:r>
      <w:proofErr w:type="spellStart"/>
      <w:r w:rsidRPr="00F1135C">
        <w:rPr>
          <w:rFonts w:ascii="Times New Roman" w:eastAsia="Times New Roman" w:hAnsi="Times New Roman" w:cs="Times New Roman"/>
          <w:bCs/>
          <w:kern w:val="0"/>
          <w:sz w:val="24"/>
          <w:szCs w:val="24"/>
          <w:lang w:eastAsia="ro-MD"/>
          <w14:ligatures w14:val="none"/>
        </w:rPr>
        <w:t>contraparte</w:t>
      </w:r>
      <w:proofErr w:type="spellEnd"/>
      <w:r w:rsidRPr="00F1135C">
        <w:rPr>
          <w:rFonts w:ascii="Times New Roman" w:eastAsia="Times New Roman" w:hAnsi="Times New Roman" w:cs="Times New Roman"/>
          <w:bCs/>
          <w:kern w:val="0"/>
          <w:sz w:val="24"/>
          <w:szCs w:val="24"/>
          <w:lang w:eastAsia="ro-MD"/>
          <w14:ligatures w14:val="none"/>
        </w:rPr>
        <w:t xml:space="preserve"> care ar expune banca unui risc specific de corelare defavorabilă, astfel cum este definit în</w:t>
      </w:r>
      <w:r w:rsidR="00016C61" w:rsidRPr="00F1135C">
        <w:rPr>
          <w:rFonts w:ascii="Times New Roman" w:eastAsia="Times New Roman" w:hAnsi="Times New Roman" w:cs="Times New Roman"/>
          <w:bCs/>
          <w:kern w:val="0"/>
          <w:sz w:val="24"/>
          <w:szCs w:val="24"/>
          <w:lang w:eastAsia="ro-MD"/>
          <w14:ligatures w14:val="none"/>
        </w:rPr>
        <w:t xml:space="preserve"> pct.3 din</w:t>
      </w:r>
      <w:r w:rsidR="00354179" w:rsidRPr="00F1135C">
        <w:rPr>
          <w:rFonts w:ascii="Times New Roman" w:eastAsia="Times New Roman" w:hAnsi="Times New Roman" w:cs="Times New Roman"/>
          <w:bCs/>
          <w:kern w:val="0"/>
          <w:sz w:val="24"/>
          <w:szCs w:val="24"/>
          <w:lang w:eastAsia="ro-MD"/>
          <w14:ligatures w14:val="none"/>
        </w:rPr>
        <w:t xml:space="preserve"> </w:t>
      </w:r>
      <w:r w:rsidRPr="00F1135C">
        <w:rPr>
          <w:rFonts w:ascii="Times New Roman" w:eastAsia="Times New Roman" w:hAnsi="Times New Roman" w:cs="Times New Roman"/>
          <w:bCs/>
          <w:kern w:val="0"/>
          <w:sz w:val="24"/>
          <w:szCs w:val="24"/>
          <w:lang w:eastAsia="ro-MD"/>
          <w14:ligatures w14:val="none"/>
        </w:rPr>
        <w:t xml:space="preserve"> Regulamentul nr.220/2025;</w:t>
      </w:r>
      <w:bookmarkEnd w:id="18"/>
      <w:r w:rsidRPr="00F1135C">
        <w:rPr>
          <w:rFonts w:ascii="Times New Roman" w:eastAsia="Times New Roman" w:hAnsi="Times New Roman" w:cs="Times New Roman"/>
          <w:bCs/>
          <w:kern w:val="0"/>
          <w:sz w:val="24"/>
          <w:szCs w:val="24"/>
          <w:lang w:eastAsia="ro-MD"/>
          <w14:ligatures w14:val="none"/>
        </w:rPr>
        <w:t>”</w:t>
      </w:r>
    </w:p>
    <w:p w14:paraId="0BE6E0EA" w14:textId="0FCA37B5" w:rsidR="00A60D59" w:rsidRPr="00F1135C" w:rsidRDefault="00A60D59" w:rsidP="00CF1360">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1.1</w:t>
      </w:r>
      <w:r w:rsidR="00C505F8" w:rsidRPr="00F1135C">
        <w:rPr>
          <w:rFonts w:ascii="Times New Roman" w:eastAsia="Times New Roman" w:hAnsi="Times New Roman" w:cs="Times New Roman"/>
          <w:b/>
          <w:kern w:val="0"/>
          <w:sz w:val="24"/>
          <w:szCs w:val="24"/>
          <w:lang w:eastAsia="ro-MD"/>
          <w14:ligatures w14:val="none"/>
        </w:rPr>
        <w:t>1</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La pct.58 textul </w:t>
      </w:r>
      <w:r w:rsidR="00AF4881" w:rsidRPr="00F1135C">
        <w:rPr>
          <w:rFonts w:ascii="Times New Roman" w:eastAsia="Times New Roman" w:hAnsi="Times New Roman" w:cs="Times New Roman"/>
          <w:bCs/>
          <w:kern w:val="0"/>
          <w:sz w:val="24"/>
          <w:szCs w:val="24"/>
          <w:lang w:eastAsia="ro-MD"/>
          <w14:ligatures w14:val="none"/>
        </w:rPr>
        <w:t xml:space="preserve">„subpct.1)-3)” se substituie cu textul „subpct.1), 2) </w:t>
      </w:r>
      <w:proofErr w:type="spellStart"/>
      <w:r w:rsidR="00AF4881" w:rsidRPr="00F1135C">
        <w:rPr>
          <w:rFonts w:ascii="Times New Roman" w:eastAsia="Times New Roman" w:hAnsi="Times New Roman" w:cs="Times New Roman"/>
          <w:bCs/>
          <w:kern w:val="0"/>
          <w:sz w:val="24"/>
          <w:szCs w:val="24"/>
          <w:lang w:eastAsia="ro-MD"/>
          <w14:ligatures w14:val="none"/>
        </w:rPr>
        <w:t>şi</w:t>
      </w:r>
      <w:proofErr w:type="spellEnd"/>
      <w:r w:rsidR="00AF4881" w:rsidRPr="00F1135C">
        <w:rPr>
          <w:rFonts w:ascii="Times New Roman" w:eastAsia="Times New Roman" w:hAnsi="Times New Roman" w:cs="Times New Roman"/>
          <w:bCs/>
          <w:kern w:val="0"/>
          <w:sz w:val="24"/>
          <w:szCs w:val="24"/>
          <w:lang w:eastAsia="ro-MD"/>
          <w14:ligatures w14:val="none"/>
        </w:rPr>
        <w:t xml:space="preserve"> 3)”</w:t>
      </w:r>
      <w:r w:rsidR="00CF5520" w:rsidRPr="00F1135C">
        <w:rPr>
          <w:rFonts w:ascii="Times New Roman" w:eastAsia="Times New Roman" w:hAnsi="Times New Roman" w:cs="Times New Roman"/>
          <w:bCs/>
          <w:kern w:val="0"/>
          <w:sz w:val="24"/>
          <w:szCs w:val="24"/>
          <w:lang w:eastAsia="ro-MD"/>
          <w14:ligatures w14:val="none"/>
        </w:rPr>
        <w:t>.</w:t>
      </w:r>
    </w:p>
    <w:p w14:paraId="22A6FAFF" w14:textId="6EBDA49C" w:rsidR="00CF5520" w:rsidRPr="00F1135C" w:rsidRDefault="00CF5520" w:rsidP="00CF1360">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1.1</w:t>
      </w:r>
      <w:r w:rsidR="00C505F8" w:rsidRPr="00F1135C">
        <w:rPr>
          <w:rFonts w:ascii="Times New Roman" w:eastAsia="Times New Roman" w:hAnsi="Times New Roman" w:cs="Times New Roman"/>
          <w:b/>
          <w:kern w:val="0"/>
          <w:sz w:val="24"/>
          <w:szCs w:val="24"/>
          <w:lang w:eastAsia="ro-MD"/>
          <w14:ligatures w14:val="none"/>
        </w:rPr>
        <w:t>2</w:t>
      </w:r>
      <w:r w:rsidRPr="00F1135C">
        <w:rPr>
          <w:rFonts w:ascii="Times New Roman" w:eastAsia="Times New Roman" w:hAnsi="Times New Roman" w:cs="Times New Roman"/>
          <w:b/>
          <w:kern w:val="0"/>
          <w:sz w:val="24"/>
          <w:szCs w:val="24"/>
          <w:lang w:eastAsia="ro-MD"/>
          <w14:ligatures w14:val="none"/>
        </w:rPr>
        <w:t>.</w:t>
      </w:r>
      <w:r w:rsidRPr="00F1135C">
        <w:rPr>
          <w:rFonts w:ascii="Times New Roman" w:eastAsia="Times New Roman" w:hAnsi="Times New Roman" w:cs="Times New Roman"/>
          <w:bCs/>
          <w:kern w:val="0"/>
          <w:sz w:val="24"/>
          <w:szCs w:val="24"/>
          <w:lang w:eastAsia="ro-MD"/>
          <w14:ligatures w14:val="none"/>
        </w:rPr>
        <w:t xml:space="preserve"> La pct.62 </w:t>
      </w:r>
      <w:r w:rsidR="00877C1F" w:rsidRPr="00F1135C">
        <w:rPr>
          <w:rFonts w:ascii="Times New Roman" w:eastAsia="Times New Roman" w:hAnsi="Times New Roman" w:cs="Times New Roman"/>
          <w:bCs/>
          <w:kern w:val="0"/>
          <w:sz w:val="24"/>
          <w:szCs w:val="24"/>
          <w:lang w:eastAsia="ro-MD"/>
          <w14:ligatures w14:val="none"/>
        </w:rPr>
        <w:t xml:space="preserve">textul „ , </w:t>
      </w:r>
      <w:r w:rsidR="00877C1F" w:rsidRPr="005C6DA6">
        <w:rPr>
          <w:rFonts w:ascii="Times New Roman" w:eastAsia="Times New Roman" w:hAnsi="Times New Roman" w:cs="Times New Roman"/>
          <w:bCs/>
          <w:kern w:val="0"/>
          <w:sz w:val="24"/>
          <w:szCs w:val="24"/>
          <w:lang w:eastAsia="ro-MD"/>
          <w14:ligatures w14:val="none"/>
        </w:rPr>
        <w:t xml:space="preserve">valoarea expunerii este valoarea mai mică dintre procentajele </w:t>
      </w:r>
      <w:proofErr w:type="spellStart"/>
      <w:r w:rsidR="00877C1F" w:rsidRPr="005C6DA6">
        <w:rPr>
          <w:rFonts w:ascii="Times New Roman" w:eastAsia="Times New Roman" w:hAnsi="Times New Roman" w:cs="Times New Roman"/>
          <w:bCs/>
          <w:kern w:val="0"/>
          <w:sz w:val="24"/>
          <w:szCs w:val="24"/>
          <w:lang w:eastAsia="ro-MD"/>
          <w14:ligatures w14:val="none"/>
        </w:rPr>
        <w:t>menţionate</w:t>
      </w:r>
      <w:proofErr w:type="spellEnd"/>
      <w:r w:rsidR="00877C1F" w:rsidRPr="005C6DA6">
        <w:rPr>
          <w:rFonts w:ascii="Times New Roman" w:eastAsia="Times New Roman" w:hAnsi="Times New Roman" w:cs="Times New Roman"/>
          <w:bCs/>
          <w:kern w:val="0"/>
          <w:sz w:val="24"/>
          <w:szCs w:val="24"/>
          <w:lang w:eastAsia="ro-MD"/>
          <w14:ligatures w14:val="none"/>
        </w:rPr>
        <w:t xml:space="preserve"> la pct.6 din Regulamentul nr.111/2018, aplicabile elementului cu privire la care este asumat angajamentul </w:t>
      </w:r>
      <w:proofErr w:type="spellStart"/>
      <w:r w:rsidR="00877C1F" w:rsidRPr="005C6DA6">
        <w:rPr>
          <w:rFonts w:ascii="Times New Roman" w:eastAsia="Times New Roman" w:hAnsi="Times New Roman" w:cs="Times New Roman"/>
          <w:bCs/>
          <w:kern w:val="0"/>
          <w:sz w:val="24"/>
          <w:szCs w:val="24"/>
          <w:lang w:eastAsia="ro-MD"/>
          <w14:ligatures w14:val="none"/>
        </w:rPr>
        <w:t>şi</w:t>
      </w:r>
      <w:proofErr w:type="spellEnd"/>
      <w:r w:rsidR="00877C1F" w:rsidRPr="005C6DA6">
        <w:rPr>
          <w:rFonts w:ascii="Times New Roman" w:eastAsia="Times New Roman" w:hAnsi="Times New Roman" w:cs="Times New Roman"/>
          <w:bCs/>
          <w:kern w:val="0"/>
          <w:sz w:val="24"/>
          <w:szCs w:val="24"/>
          <w:lang w:eastAsia="ro-MD"/>
          <w14:ligatures w14:val="none"/>
        </w:rPr>
        <w:t xml:space="preserve"> cele aplicabile tipului de angajament,</w:t>
      </w:r>
      <w:r w:rsidR="00877C1F" w:rsidRPr="00F1135C">
        <w:rPr>
          <w:rFonts w:ascii="Times New Roman" w:eastAsia="Times New Roman" w:hAnsi="Times New Roman" w:cs="Times New Roman"/>
          <w:bCs/>
          <w:kern w:val="0"/>
          <w:sz w:val="24"/>
          <w:szCs w:val="24"/>
          <w:lang w:eastAsia="ro-MD"/>
          <w14:ligatures w14:val="none"/>
        </w:rPr>
        <w:t xml:space="preserve"> calculate din valoarea nominală a angajamentului după deducerea ajustărilor specifice pentru riscul de credit precum </w:t>
      </w:r>
      <w:proofErr w:type="spellStart"/>
      <w:r w:rsidR="00877C1F" w:rsidRPr="00F1135C">
        <w:rPr>
          <w:rFonts w:ascii="Times New Roman" w:eastAsia="Times New Roman" w:hAnsi="Times New Roman" w:cs="Times New Roman"/>
          <w:bCs/>
          <w:kern w:val="0"/>
          <w:sz w:val="24"/>
          <w:szCs w:val="24"/>
          <w:lang w:eastAsia="ro-MD"/>
          <w14:ligatures w14:val="none"/>
        </w:rPr>
        <w:t>şi</w:t>
      </w:r>
      <w:proofErr w:type="spellEnd"/>
      <w:r w:rsidR="00877C1F" w:rsidRPr="00F1135C">
        <w:rPr>
          <w:rFonts w:ascii="Times New Roman" w:eastAsia="Times New Roman" w:hAnsi="Times New Roman" w:cs="Times New Roman"/>
          <w:bCs/>
          <w:kern w:val="0"/>
          <w:sz w:val="24"/>
          <w:szCs w:val="24"/>
          <w:lang w:eastAsia="ro-MD"/>
          <w14:ligatures w14:val="none"/>
        </w:rPr>
        <w:t xml:space="preserve"> diminuată cu alte reduceri ale fondurilor proprii aferente elementului de activ în conformitate cu Regulamentul nr.109/2018.” se substituie cu textul „se aplică pct.6</w:t>
      </w:r>
      <w:r w:rsidR="00877C1F" w:rsidRPr="00F1135C">
        <w:rPr>
          <w:rFonts w:ascii="Times New Roman" w:eastAsia="Times New Roman" w:hAnsi="Times New Roman" w:cs="Times New Roman"/>
          <w:bCs/>
          <w:kern w:val="0"/>
          <w:sz w:val="24"/>
          <w:szCs w:val="24"/>
          <w:vertAlign w:val="superscript"/>
          <w:lang w:eastAsia="ro-MD"/>
          <w14:ligatures w14:val="none"/>
        </w:rPr>
        <w:t>1</w:t>
      </w:r>
      <w:r w:rsidR="00877C1F" w:rsidRPr="00F1135C">
        <w:rPr>
          <w:rFonts w:ascii="Times New Roman" w:eastAsia="Times New Roman" w:hAnsi="Times New Roman" w:cs="Times New Roman"/>
          <w:bCs/>
          <w:kern w:val="0"/>
          <w:sz w:val="24"/>
          <w:szCs w:val="24"/>
          <w:lang w:eastAsia="ro-MD"/>
          <w14:ligatures w14:val="none"/>
        </w:rPr>
        <w:t xml:space="preserve"> din Regulamentul nr.111/2018”.</w:t>
      </w:r>
    </w:p>
    <w:p w14:paraId="5D0363E1" w14:textId="52C12D8D" w:rsidR="001234E8" w:rsidRPr="001234E8" w:rsidRDefault="002A38A1" w:rsidP="001234E8">
      <w:pPr>
        <w:spacing w:after="0" w:line="240" w:lineRule="auto"/>
        <w:ind w:firstLine="426"/>
        <w:jc w:val="both"/>
        <w:rPr>
          <w:rFonts w:ascii="Times New Roman" w:eastAsia="Times New Roman" w:hAnsi="Times New Roman" w:cs="Times New Roman"/>
          <w:bCs/>
          <w:kern w:val="0"/>
          <w:sz w:val="24"/>
          <w:szCs w:val="24"/>
          <w:lang w:eastAsia="ro-MD"/>
          <w14:ligatures w14:val="none"/>
        </w:rPr>
      </w:pPr>
      <w:r w:rsidRPr="00F1135C">
        <w:rPr>
          <w:rFonts w:ascii="Times New Roman" w:eastAsia="Times New Roman" w:hAnsi="Times New Roman" w:cs="Times New Roman"/>
          <w:b/>
          <w:kern w:val="0"/>
          <w:sz w:val="24"/>
          <w:szCs w:val="24"/>
          <w:lang w:eastAsia="ro-MD"/>
          <w14:ligatures w14:val="none"/>
        </w:rPr>
        <w:t>2.</w:t>
      </w:r>
      <w:r w:rsidRPr="00F1135C">
        <w:rPr>
          <w:rFonts w:ascii="Times New Roman" w:eastAsia="Times New Roman" w:hAnsi="Times New Roman" w:cs="Times New Roman"/>
          <w:bCs/>
          <w:kern w:val="0"/>
          <w:sz w:val="24"/>
          <w:szCs w:val="24"/>
          <w:lang w:eastAsia="ro-MD"/>
          <w14:ligatures w14:val="none"/>
        </w:rPr>
        <w:t xml:space="preserve"> Prezenta hotărâre intră în vigoare la 1 ianuarie 202</w:t>
      </w:r>
      <w:r w:rsidR="00692C45" w:rsidRPr="00F1135C">
        <w:rPr>
          <w:rFonts w:ascii="Times New Roman" w:eastAsia="Times New Roman" w:hAnsi="Times New Roman" w:cs="Times New Roman"/>
          <w:bCs/>
          <w:kern w:val="0"/>
          <w:sz w:val="24"/>
          <w:szCs w:val="24"/>
          <w:lang w:eastAsia="ro-MD"/>
          <w14:ligatures w14:val="none"/>
        </w:rPr>
        <w:t>8</w:t>
      </w:r>
      <w:r w:rsidR="00562A8F" w:rsidRPr="00F1135C">
        <w:rPr>
          <w:rFonts w:ascii="Times New Roman" w:eastAsia="Times New Roman" w:hAnsi="Times New Roman" w:cs="Times New Roman"/>
          <w:bCs/>
          <w:kern w:val="0"/>
          <w:sz w:val="24"/>
          <w:szCs w:val="24"/>
          <w:lang w:eastAsia="ro-MD"/>
          <w14:ligatures w14:val="none"/>
        </w:rPr>
        <w:t>, cu excepția</w:t>
      </w:r>
      <w:r w:rsidR="002D3375" w:rsidRPr="00F1135C">
        <w:rPr>
          <w:rFonts w:ascii="Times New Roman" w:eastAsia="Times New Roman" w:hAnsi="Times New Roman" w:cs="Times New Roman"/>
          <w:bCs/>
          <w:kern w:val="0"/>
          <w:sz w:val="24"/>
          <w:szCs w:val="24"/>
          <w:lang w:eastAsia="ro-MD"/>
          <w14:ligatures w14:val="none"/>
        </w:rPr>
        <w:t xml:space="preserve"> sub</w:t>
      </w:r>
      <w:r w:rsidR="00FB6BE7" w:rsidRPr="00F1135C">
        <w:rPr>
          <w:rFonts w:ascii="Times New Roman" w:eastAsia="Times New Roman" w:hAnsi="Times New Roman" w:cs="Times New Roman"/>
          <w:bCs/>
          <w:kern w:val="0"/>
          <w:sz w:val="24"/>
          <w:szCs w:val="24"/>
          <w:lang w:eastAsia="ro-MD"/>
          <w14:ligatures w14:val="none"/>
        </w:rPr>
        <w:t>pct.</w:t>
      </w:r>
      <w:r w:rsidR="00A60D59" w:rsidRPr="00F1135C">
        <w:rPr>
          <w:rFonts w:ascii="Times New Roman" w:eastAsia="Times New Roman" w:hAnsi="Times New Roman" w:cs="Times New Roman"/>
          <w:bCs/>
          <w:kern w:val="0"/>
          <w:sz w:val="24"/>
          <w:szCs w:val="24"/>
          <w:lang w:eastAsia="ro-MD"/>
          <w14:ligatures w14:val="none"/>
        </w:rPr>
        <w:t>1.6</w:t>
      </w:r>
      <w:r w:rsidR="00FB6BE7" w:rsidRPr="00F1135C">
        <w:rPr>
          <w:rFonts w:ascii="Times New Roman" w:eastAsia="Times New Roman" w:hAnsi="Times New Roman" w:cs="Times New Roman"/>
          <w:bCs/>
          <w:kern w:val="0"/>
          <w:sz w:val="24"/>
          <w:szCs w:val="24"/>
          <w:lang w:eastAsia="ro-MD"/>
          <w14:ligatures w14:val="none"/>
        </w:rPr>
        <w:t xml:space="preserve"> în partea ce </w:t>
      </w:r>
      <w:r w:rsidR="002D3375" w:rsidRPr="00F1135C">
        <w:rPr>
          <w:rFonts w:ascii="Times New Roman" w:eastAsia="Times New Roman" w:hAnsi="Times New Roman" w:cs="Times New Roman"/>
          <w:bCs/>
          <w:kern w:val="0"/>
          <w:sz w:val="24"/>
          <w:szCs w:val="24"/>
          <w:lang w:eastAsia="ro-MD"/>
          <w14:ligatures w14:val="none"/>
        </w:rPr>
        <w:t>vizează</w:t>
      </w:r>
      <w:r w:rsidR="00CE258E" w:rsidRPr="00F1135C">
        <w:rPr>
          <w:rFonts w:ascii="Times New Roman" w:eastAsia="Times New Roman" w:hAnsi="Times New Roman" w:cs="Times New Roman"/>
          <w:bCs/>
          <w:kern w:val="0"/>
          <w:sz w:val="24"/>
          <w:szCs w:val="24"/>
          <w:lang w:eastAsia="ro-MD"/>
          <w14:ligatures w14:val="none"/>
        </w:rPr>
        <w:t xml:space="preserve"> n</w:t>
      </w:r>
      <w:r w:rsidR="002A1F24" w:rsidRPr="00F1135C">
        <w:rPr>
          <w:rFonts w:ascii="Times New Roman" w:eastAsia="Times New Roman" w:hAnsi="Times New Roman" w:cs="Times New Roman"/>
          <w:bCs/>
          <w:kern w:val="0"/>
          <w:sz w:val="24"/>
          <w:szCs w:val="24"/>
          <w:lang w:eastAsia="ro-MD"/>
          <w14:ligatures w14:val="none"/>
        </w:rPr>
        <w:t>o</w:t>
      </w:r>
      <w:r w:rsidR="00CE258E" w:rsidRPr="00F1135C">
        <w:rPr>
          <w:rFonts w:ascii="Times New Roman" w:eastAsia="Times New Roman" w:hAnsi="Times New Roman" w:cs="Times New Roman"/>
          <w:bCs/>
          <w:kern w:val="0"/>
          <w:sz w:val="24"/>
          <w:szCs w:val="24"/>
          <w:lang w:eastAsia="ro-MD"/>
          <w14:ligatures w14:val="none"/>
        </w:rPr>
        <w:t>rmele Uniunii Europene</w:t>
      </w:r>
      <w:r w:rsidR="00FB6BE7" w:rsidRPr="00F1135C">
        <w:rPr>
          <w:rFonts w:ascii="Times New Roman" w:eastAsia="Times New Roman" w:hAnsi="Times New Roman" w:cs="Times New Roman"/>
          <w:bCs/>
          <w:kern w:val="0"/>
          <w:sz w:val="24"/>
          <w:szCs w:val="24"/>
          <w:lang w:eastAsia="ro-MD"/>
          <w14:ligatures w14:val="none"/>
        </w:rPr>
        <w:t xml:space="preserve"> </w:t>
      </w:r>
      <w:r w:rsidR="002A1F24" w:rsidRPr="00F1135C">
        <w:rPr>
          <w:rFonts w:ascii="Times New Roman" w:eastAsia="Times New Roman" w:hAnsi="Times New Roman" w:cs="Times New Roman"/>
          <w:bCs/>
          <w:kern w:val="0"/>
          <w:sz w:val="24"/>
          <w:szCs w:val="24"/>
          <w:lang w:eastAsia="ro-MD"/>
          <w14:ligatures w14:val="none"/>
        </w:rPr>
        <w:t xml:space="preserve">și aferente statelor </w:t>
      </w:r>
      <w:r w:rsidR="002A1F24" w:rsidRPr="00466729">
        <w:rPr>
          <w:rFonts w:ascii="Times New Roman" w:eastAsia="Times New Roman" w:hAnsi="Times New Roman" w:cs="Times New Roman"/>
          <w:bCs/>
          <w:kern w:val="0"/>
          <w:sz w:val="24"/>
          <w:szCs w:val="24"/>
          <w:lang w:eastAsia="ro-MD"/>
          <w14:ligatures w14:val="none"/>
        </w:rPr>
        <w:t xml:space="preserve">membre de la </w:t>
      </w:r>
      <w:r w:rsidR="00CE258E" w:rsidRPr="00466729">
        <w:rPr>
          <w:rFonts w:ascii="Times New Roman" w:eastAsia="Times New Roman" w:hAnsi="Times New Roman" w:cs="Times New Roman"/>
          <w:bCs/>
          <w:kern w:val="0"/>
          <w:sz w:val="24"/>
          <w:szCs w:val="24"/>
          <w:lang w:eastAsia="ro-MD"/>
          <w14:ligatures w14:val="none"/>
        </w:rPr>
        <w:t>subpct.</w:t>
      </w:r>
      <w:r w:rsidR="00CE258E" w:rsidRPr="00466729">
        <w:rPr>
          <w:rFonts w:ascii="Times New Roman" w:eastAsia="Times New Roman" w:hAnsi="Times New Roman" w:cs="Times New Roman"/>
          <w:kern w:val="0"/>
          <w:sz w:val="24"/>
          <w:szCs w:val="24"/>
          <w:lang w:eastAsia="ro-MD"/>
          <w14:ligatures w14:val="none"/>
        </w:rPr>
        <w:t>19</w:t>
      </w:r>
      <w:r w:rsidR="00CE258E" w:rsidRPr="00466729">
        <w:rPr>
          <w:rFonts w:ascii="Times New Roman" w:eastAsia="Times New Roman" w:hAnsi="Times New Roman" w:cs="Times New Roman"/>
          <w:kern w:val="0"/>
          <w:sz w:val="24"/>
          <w:szCs w:val="24"/>
          <w:vertAlign w:val="superscript"/>
          <w:lang w:eastAsia="ro-MD"/>
          <w14:ligatures w14:val="none"/>
        </w:rPr>
        <w:t>2</w:t>
      </w:r>
      <w:r w:rsidR="00CE258E" w:rsidRPr="00466729">
        <w:rPr>
          <w:rFonts w:ascii="Times New Roman" w:eastAsia="Times New Roman" w:hAnsi="Times New Roman" w:cs="Times New Roman"/>
          <w:kern w:val="0"/>
          <w:sz w:val="24"/>
          <w:szCs w:val="24"/>
          <w:lang w:eastAsia="ro-MD"/>
          <w14:ligatures w14:val="none"/>
        </w:rPr>
        <w:t>.1,</w:t>
      </w:r>
      <w:r w:rsidR="00CE258E" w:rsidRPr="00466729">
        <w:rPr>
          <w:rFonts w:ascii="Times New Roman" w:eastAsia="Times New Roman" w:hAnsi="Times New Roman" w:cs="Times New Roman"/>
          <w:bCs/>
          <w:kern w:val="0"/>
          <w:sz w:val="24"/>
          <w:szCs w:val="24"/>
          <w:lang w:eastAsia="ro-MD"/>
          <w14:ligatures w14:val="none"/>
        </w:rPr>
        <w:t xml:space="preserve">  19</w:t>
      </w:r>
      <w:r w:rsidR="00CE258E" w:rsidRPr="00466729">
        <w:rPr>
          <w:rFonts w:ascii="Times New Roman" w:eastAsia="Times New Roman" w:hAnsi="Times New Roman" w:cs="Times New Roman"/>
          <w:bCs/>
          <w:kern w:val="0"/>
          <w:sz w:val="24"/>
          <w:szCs w:val="24"/>
          <w:vertAlign w:val="superscript"/>
          <w:lang w:eastAsia="ro-MD"/>
          <w14:ligatures w14:val="none"/>
        </w:rPr>
        <w:t>2</w:t>
      </w:r>
      <w:r w:rsidR="00CE258E" w:rsidRPr="00F1135C">
        <w:rPr>
          <w:rFonts w:ascii="Times New Roman" w:eastAsia="Times New Roman" w:hAnsi="Times New Roman" w:cs="Times New Roman"/>
          <w:bCs/>
          <w:kern w:val="0"/>
          <w:sz w:val="24"/>
          <w:szCs w:val="24"/>
          <w:lang w:eastAsia="ro-MD"/>
          <w14:ligatures w14:val="none"/>
        </w:rPr>
        <w:t xml:space="preserve">.4,  </w:t>
      </w:r>
      <w:r w:rsidR="00562A8F" w:rsidRPr="00F1135C">
        <w:rPr>
          <w:rFonts w:ascii="Times New Roman" w:eastAsia="Times New Roman" w:hAnsi="Times New Roman" w:cs="Times New Roman"/>
          <w:bCs/>
          <w:kern w:val="0"/>
          <w:sz w:val="24"/>
          <w:szCs w:val="24"/>
          <w:lang w:eastAsia="ro-MD"/>
          <w14:ligatures w14:val="none"/>
        </w:rPr>
        <w:t>pct.</w:t>
      </w:r>
      <w:r w:rsidR="00CE258E" w:rsidRPr="00F1135C">
        <w:rPr>
          <w:rFonts w:ascii="Times New Roman" w:eastAsia="Times New Roman" w:hAnsi="Times New Roman" w:cs="Times New Roman"/>
          <w:bCs/>
          <w:kern w:val="0"/>
          <w:sz w:val="24"/>
          <w:szCs w:val="24"/>
          <w:lang w:eastAsia="ro-MD"/>
          <w14:ligatures w14:val="none"/>
        </w:rPr>
        <w:t>19</w:t>
      </w:r>
      <w:r w:rsidR="00CE258E" w:rsidRPr="00F1135C">
        <w:rPr>
          <w:rFonts w:ascii="Times New Roman" w:eastAsia="Times New Roman" w:hAnsi="Times New Roman" w:cs="Times New Roman"/>
          <w:bCs/>
          <w:kern w:val="0"/>
          <w:sz w:val="24"/>
          <w:szCs w:val="24"/>
          <w:vertAlign w:val="superscript"/>
          <w:lang w:eastAsia="ro-MD"/>
          <w14:ligatures w14:val="none"/>
        </w:rPr>
        <w:t>3</w:t>
      </w:r>
      <w:r w:rsidR="00CE258E" w:rsidRPr="00F1135C">
        <w:rPr>
          <w:rFonts w:ascii="Times New Roman" w:eastAsia="Times New Roman" w:hAnsi="Times New Roman" w:cs="Times New Roman"/>
          <w:bCs/>
          <w:kern w:val="0"/>
          <w:sz w:val="24"/>
          <w:szCs w:val="24"/>
          <w:lang w:eastAsia="ro-MD"/>
          <w14:ligatures w14:val="none"/>
        </w:rPr>
        <w:t xml:space="preserve">, </w:t>
      </w:r>
      <w:r w:rsidR="00562A8F" w:rsidRPr="00F1135C">
        <w:rPr>
          <w:rFonts w:ascii="Times New Roman" w:eastAsia="Times New Roman" w:hAnsi="Times New Roman" w:cs="Times New Roman"/>
          <w:bCs/>
          <w:kern w:val="0"/>
          <w:sz w:val="24"/>
          <w:szCs w:val="24"/>
          <w:lang w:eastAsia="ro-MD"/>
          <w14:ligatures w14:val="none"/>
        </w:rPr>
        <w:t>19</w:t>
      </w:r>
      <w:r w:rsidR="00562A8F" w:rsidRPr="00F1135C">
        <w:rPr>
          <w:rFonts w:ascii="Times New Roman" w:eastAsia="Times New Roman" w:hAnsi="Times New Roman" w:cs="Times New Roman"/>
          <w:bCs/>
          <w:kern w:val="0"/>
          <w:sz w:val="24"/>
          <w:szCs w:val="24"/>
          <w:vertAlign w:val="superscript"/>
          <w:lang w:eastAsia="ro-MD"/>
          <w14:ligatures w14:val="none"/>
        </w:rPr>
        <w:t>4</w:t>
      </w:r>
      <w:r w:rsidR="00360822" w:rsidRPr="00F1135C">
        <w:rPr>
          <w:rFonts w:ascii="Times New Roman" w:eastAsia="Times New Roman" w:hAnsi="Times New Roman" w:cs="Times New Roman"/>
          <w:color w:val="000000"/>
          <w:kern w:val="0"/>
          <w:sz w:val="24"/>
          <w:szCs w:val="24"/>
          <w:lang w:val="ro-RO"/>
          <w14:ligatures w14:val="none"/>
        </w:rPr>
        <w:t xml:space="preserve"> </w:t>
      </w:r>
      <w:r w:rsidR="00CE258E" w:rsidRPr="00F1135C">
        <w:rPr>
          <w:rFonts w:ascii="Times New Roman" w:eastAsia="Times New Roman" w:hAnsi="Times New Roman" w:cs="Times New Roman"/>
          <w:color w:val="000000"/>
          <w:kern w:val="0"/>
          <w:sz w:val="24"/>
          <w:szCs w:val="24"/>
          <w:lang w:val="ro-RO"/>
          <w14:ligatures w14:val="none"/>
        </w:rPr>
        <w:t>și 19</w:t>
      </w:r>
      <w:r w:rsidR="00CE258E" w:rsidRPr="00F1135C">
        <w:rPr>
          <w:rFonts w:ascii="Times New Roman" w:eastAsia="Times New Roman" w:hAnsi="Times New Roman" w:cs="Times New Roman"/>
          <w:color w:val="000000"/>
          <w:kern w:val="0"/>
          <w:sz w:val="24"/>
          <w:szCs w:val="24"/>
          <w:vertAlign w:val="superscript"/>
          <w:lang w:val="ro-RO"/>
          <w14:ligatures w14:val="none"/>
        </w:rPr>
        <w:t>5</w:t>
      </w:r>
      <w:r w:rsidR="00CE258E" w:rsidRPr="00F1135C">
        <w:rPr>
          <w:rFonts w:ascii="Times New Roman" w:eastAsia="Times New Roman" w:hAnsi="Times New Roman" w:cs="Times New Roman"/>
          <w:color w:val="000000"/>
          <w:kern w:val="0"/>
          <w:sz w:val="24"/>
          <w:szCs w:val="24"/>
          <w:lang w:val="ro-RO"/>
          <w14:ligatures w14:val="none"/>
        </w:rPr>
        <w:t xml:space="preserve"> </w:t>
      </w:r>
      <w:r w:rsidR="00360822" w:rsidRPr="00F1135C">
        <w:rPr>
          <w:rFonts w:ascii="Times New Roman" w:eastAsia="Times New Roman" w:hAnsi="Times New Roman" w:cs="Times New Roman"/>
          <w:color w:val="000000"/>
          <w:kern w:val="0"/>
          <w:sz w:val="24"/>
          <w:szCs w:val="24"/>
          <w:lang w:val="ro-RO"/>
          <w14:ligatures w14:val="none"/>
        </w:rPr>
        <w:t>din Regulament</w:t>
      </w:r>
      <w:r w:rsidR="009F7663" w:rsidRPr="00F1135C">
        <w:rPr>
          <w:rFonts w:ascii="Times New Roman" w:eastAsia="Times New Roman" w:hAnsi="Times New Roman" w:cs="Times New Roman"/>
          <w:color w:val="000000"/>
          <w:kern w:val="0"/>
          <w:sz w:val="24"/>
          <w:szCs w:val="24"/>
          <w:lang w:val="ro-RO"/>
          <w14:ligatures w14:val="none"/>
        </w:rPr>
        <w:t xml:space="preserve">, precum și ultimele două </w:t>
      </w:r>
      <w:r w:rsidR="005C6DA6">
        <w:rPr>
          <w:rFonts w:ascii="Times New Roman" w:eastAsia="Times New Roman" w:hAnsi="Times New Roman" w:cs="Times New Roman"/>
          <w:color w:val="000000"/>
          <w:kern w:val="0"/>
          <w:sz w:val="24"/>
          <w:szCs w:val="24"/>
          <w:lang w:val="ro-RO"/>
          <w14:ligatures w14:val="none"/>
        </w:rPr>
        <w:t xml:space="preserve">teze </w:t>
      </w:r>
      <w:r w:rsidR="009F7663" w:rsidRPr="00F1135C">
        <w:rPr>
          <w:rFonts w:ascii="Times New Roman" w:eastAsia="Times New Roman" w:hAnsi="Times New Roman" w:cs="Times New Roman"/>
          <w:color w:val="000000"/>
          <w:kern w:val="0"/>
          <w:sz w:val="24"/>
          <w:szCs w:val="24"/>
          <w:lang w:val="ro-RO"/>
          <w14:ligatures w14:val="none"/>
        </w:rPr>
        <w:t>din pct.19</w:t>
      </w:r>
      <w:r w:rsidR="009F7663" w:rsidRPr="00F1135C">
        <w:rPr>
          <w:rFonts w:ascii="Times New Roman" w:eastAsia="Times New Roman" w:hAnsi="Times New Roman" w:cs="Times New Roman"/>
          <w:color w:val="000000"/>
          <w:kern w:val="0"/>
          <w:sz w:val="24"/>
          <w:szCs w:val="24"/>
          <w:vertAlign w:val="superscript"/>
          <w:lang w:val="ro-RO"/>
          <w14:ligatures w14:val="none"/>
        </w:rPr>
        <w:t>4</w:t>
      </w:r>
      <w:r w:rsidR="00562A8F" w:rsidRPr="00F1135C">
        <w:rPr>
          <w:rFonts w:ascii="Times New Roman" w:eastAsia="Times New Roman" w:hAnsi="Times New Roman" w:cs="Times New Roman"/>
          <w:bCs/>
          <w:kern w:val="0"/>
          <w:sz w:val="24"/>
          <w:szCs w:val="24"/>
          <w:lang w:eastAsia="ro-MD"/>
          <w14:ligatures w14:val="none"/>
        </w:rPr>
        <w:t xml:space="preserve">, care </w:t>
      </w:r>
      <w:r w:rsidR="005C6DA6">
        <w:rPr>
          <w:rFonts w:ascii="Times New Roman" w:eastAsia="Times New Roman" w:hAnsi="Times New Roman" w:cs="Times New Roman"/>
          <w:bCs/>
          <w:kern w:val="0"/>
          <w:sz w:val="24"/>
          <w:szCs w:val="24"/>
          <w:lang w:eastAsia="ro-MD"/>
          <w14:ligatures w14:val="none"/>
        </w:rPr>
        <w:t xml:space="preserve">se vor aplica începând cu </w:t>
      </w:r>
      <w:r w:rsidR="00FB6BE7" w:rsidRPr="00F1135C">
        <w:rPr>
          <w:rFonts w:ascii="Times New Roman" w:eastAsia="Times New Roman" w:hAnsi="Times New Roman" w:cs="Times New Roman"/>
          <w:bCs/>
          <w:kern w:val="0"/>
          <w:sz w:val="24"/>
          <w:szCs w:val="24"/>
          <w:lang w:eastAsia="ro-MD"/>
          <w14:ligatures w14:val="none"/>
        </w:rPr>
        <w:t>data intrării în vigoare a Tratatului de aderare a Republicii Moldova la Uniunea Europeană.</w:t>
      </w:r>
    </w:p>
    <w:p w14:paraId="7DB955D0" w14:textId="77777777" w:rsidR="008F1B46" w:rsidRPr="00D7492E" w:rsidRDefault="008F1B46" w:rsidP="00707625">
      <w:pPr>
        <w:spacing w:after="0" w:line="240" w:lineRule="auto"/>
        <w:ind w:firstLine="426"/>
        <w:jc w:val="both"/>
        <w:rPr>
          <w:rFonts w:ascii="Times New Roman" w:eastAsia="Times New Roman" w:hAnsi="Times New Roman" w:cs="Times New Roman"/>
          <w:kern w:val="0"/>
          <w:sz w:val="24"/>
          <w:szCs w:val="24"/>
          <w:lang w:eastAsia="ro-MD"/>
          <w14:ligatures w14:val="none"/>
        </w:rPr>
      </w:pPr>
    </w:p>
    <w:p w14:paraId="37F504FD" w14:textId="77777777" w:rsidR="008F1B46" w:rsidRPr="00707625" w:rsidRDefault="008F1B46" w:rsidP="00707625">
      <w:pPr>
        <w:spacing w:after="0" w:line="240" w:lineRule="auto"/>
        <w:ind w:firstLine="426"/>
        <w:jc w:val="both"/>
        <w:rPr>
          <w:rFonts w:ascii="Times New Roman" w:eastAsia="Times New Roman" w:hAnsi="Times New Roman" w:cs="Times New Roman"/>
          <w:bCs/>
          <w:kern w:val="0"/>
          <w:sz w:val="24"/>
          <w:szCs w:val="24"/>
          <w:lang w:eastAsia="ro-MD"/>
          <w14:ligatures w14:val="none"/>
        </w:rPr>
      </w:pPr>
    </w:p>
    <w:p w14:paraId="6FBCF113" w14:textId="77777777" w:rsidR="004C7538" w:rsidRPr="00707625" w:rsidRDefault="004C7538" w:rsidP="00C4694D">
      <w:pPr>
        <w:spacing w:after="0" w:line="240" w:lineRule="auto"/>
        <w:ind w:firstLine="426"/>
        <w:jc w:val="both"/>
        <w:rPr>
          <w:rFonts w:ascii="Times New Roman" w:eastAsia="Times New Roman" w:hAnsi="Times New Roman" w:cs="Times New Roman"/>
          <w:kern w:val="0"/>
          <w:sz w:val="24"/>
          <w:szCs w:val="24"/>
          <w:lang w:eastAsia="ro-MD"/>
          <w14:ligatures w14:val="none"/>
        </w:rPr>
      </w:pPr>
    </w:p>
    <w:bookmarkEnd w:id="0"/>
    <w:sectPr w:rsidR="004C7538" w:rsidRPr="00707625">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3B2A6" w14:textId="77777777" w:rsidR="003D4150" w:rsidRDefault="003D4150" w:rsidP="003D4150">
      <w:pPr>
        <w:spacing w:after="0" w:line="240" w:lineRule="auto"/>
      </w:pPr>
      <w:r>
        <w:separator/>
      </w:r>
    </w:p>
  </w:endnote>
  <w:endnote w:type="continuationSeparator" w:id="0">
    <w:p w14:paraId="0381E2E8" w14:textId="77777777" w:rsidR="003D4150" w:rsidRDefault="003D4150" w:rsidP="003D4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3612" w14:textId="7A315021" w:rsidR="003D4150" w:rsidRDefault="003D4150">
    <w:pPr>
      <w:pStyle w:val="Footer"/>
    </w:pPr>
    <w:r>
      <w:rPr>
        <w:noProof/>
      </w:rPr>
      <mc:AlternateContent>
        <mc:Choice Requires="wps">
          <w:drawing>
            <wp:anchor distT="0" distB="0" distL="0" distR="0" simplePos="0" relativeHeight="251662336" behindDoc="0" locked="0" layoutInCell="1" allowOverlap="1" wp14:anchorId="50DBE857" wp14:editId="249159C5">
              <wp:simplePos x="635" y="635"/>
              <wp:positionH relativeFrom="page">
                <wp:align>center</wp:align>
              </wp:positionH>
              <wp:positionV relativeFrom="page">
                <wp:align>bottom</wp:align>
              </wp:positionV>
              <wp:extent cx="443865" cy="443865"/>
              <wp:effectExtent l="0" t="0" r="3175" b="0"/>
              <wp:wrapNone/>
              <wp:docPr id="5"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474C62" w14:textId="374A31CE" w:rsidR="003D4150" w:rsidRPr="003D4150" w:rsidRDefault="003D4150" w:rsidP="003D4150">
                          <w:pPr>
                            <w:spacing w:after="0"/>
                            <w:rPr>
                              <w:rFonts w:ascii="Calibri" w:eastAsia="Calibri" w:hAnsi="Calibri" w:cs="Calibri"/>
                              <w:noProof/>
                              <w:color w:val="000000"/>
                              <w:sz w:val="16"/>
                              <w:szCs w:val="16"/>
                            </w:rPr>
                          </w:pPr>
                          <w:r w:rsidRPr="003D4150">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DBE857" id="_x0000_t202" coordsize="21600,21600" o:spt="202" path="m,l,21600r21600,l21600,xe">
              <v:stroke joinstyle="miter"/>
              <v:path gradientshapeok="t" o:connecttype="rect"/>
            </v:shapetype>
            <v:shape id="Text Box 5" o:spid="_x0000_s1028" type="#_x0000_t202" alt="Atenţie! Se interzice deţinerea, sustragerea, alterarea, multiplicarea, distrugerea sau folosirea  acestui document fără a dispune de drept de acces autorizat."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51474C62" w14:textId="374A31CE" w:rsidR="003D4150" w:rsidRPr="003D4150" w:rsidRDefault="003D4150" w:rsidP="003D4150">
                    <w:pPr>
                      <w:spacing w:after="0"/>
                      <w:rPr>
                        <w:rFonts w:ascii="Calibri" w:eastAsia="Calibri" w:hAnsi="Calibri" w:cs="Calibri"/>
                        <w:noProof/>
                        <w:color w:val="000000"/>
                        <w:sz w:val="16"/>
                        <w:szCs w:val="16"/>
                      </w:rPr>
                    </w:pPr>
                    <w:r w:rsidRPr="003D4150">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520581"/>
      <w:docPartObj>
        <w:docPartGallery w:val="Page Numbers (Bottom of Page)"/>
        <w:docPartUnique/>
      </w:docPartObj>
    </w:sdtPr>
    <w:sdtEndPr>
      <w:rPr>
        <w:noProof/>
      </w:rPr>
    </w:sdtEndPr>
    <w:sdtContent>
      <w:p w14:paraId="043B221D" w14:textId="242485F5" w:rsidR="00FB6449" w:rsidRDefault="00FB64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FEB3DC" w14:textId="1AA34281" w:rsidR="003D4150" w:rsidRDefault="003D41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7018" w14:textId="7404E1DD" w:rsidR="003D4150" w:rsidRDefault="003D4150">
    <w:pPr>
      <w:pStyle w:val="Footer"/>
    </w:pPr>
    <w:r>
      <w:rPr>
        <w:noProof/>
      </w:rPr>
      <mc:AlternateContent>
        <mc:Choice Requires="wps">
          <w:drawing>
            <wp:anchor distT="0" distB="0" distL="0" distR="0" simplePos="0" relativeHeight="251661312" behindDoc="0" locked="0" layoutInCell="1" allowOverlap="1" wp14:anchorId="7A59C681" wp14:editId="3CAA2471">
              <wp:simplePos x="635" y="635"/>
              <wp:positionH relativeFrom="page">
                <wp:align>center</wp:align>
              </wp:positionH>
              <wp:positionV relativeFrom="page">
                <wp:align>bottom</wp:align>
              </wp:positionV>
              <wp:extent cx="443865" cy="443865"/>
              <wp:effectExtent l="0" t="0" r="3175" b="0"/>
              <wp:wrapNone/>
              <wp:docPr id="4" name="Text Box 4"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40BE08" w14:textId="42C6F586" w:rsidR="003D4150" w:rsidRPr="003D4150" w:rsidRDefault="003D4150" w:rsidP="003D4150">
                          <w:pPr>
                            <w:spacing w:after="0"/>
                            <w:rPr>
                              <w:rFonts w:ascii="Calibri" w:eastAsia="Calibri" w:hAnsi="Calibri" w:cs="Calibri"/>
                              <w:noProof/>
                              <w:color w:val="000000"/>
                              <w:sz w:val="16"/>
                              <w:szCs w:val="16"/>
                            </w:rPr>
                          </w:pPr>
                          <w:r w:rsidRPr="003D4150">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59C681" id="_x0000_t202" coordsize="21600,21600" o:spt="202" path="m,l,21600r21600,l21600,xe">
              <v:stroke joinstyle="miter"/>
              <v:path gradientshapeok="t" o:connecttype="rect"/>
            </v:shapetype>
            <v:shape id="Text Box 4" o:spid="_x0000_s1030" type="#_x0000_t202" alt="Atenţie! Se interzice deţinerea, sustragerea, alterarea, multiplicarea, distrugerea sau folosirea  acestui document fără a dispune de drept de acces autorizat."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XsGRCgIAABwEAAAOAAAAZHJzL2Uyb0RvYy54bWysU01v2zAMvQ/YfxB0X+x0bdEacYqsRYYB QVsgHXpWZCk2IIsCpcTOfv0o2W62bqdhF/mZpPjx+LS461vDjgp9A7bk81nOmbISqsbuS/79Zf3p hjMfhK2EAatKflKe3y0/flh0rlAXUIOpFDJKYn3RuZLXIbgiy7ysVSv8DJyy5NSArQj0i/usQtFR 9tZkF3l+nXWAlUOQynuyPgxOvkz5tVYyPGntVWCm5NRbSCemcxfPbLkQxR6Fqxs5tiH+oYtWNJaK vqV6EEGwAzZ/pGobieBBh5mENgOtG6nSDDTNPH83zbYWTqVZiBzv3mjy/y+tfDxu3TOy0H+BnhYY CemcLzwZ4zy9xjZ+qVNGfqLw9Eab6gOTZLy8/HxzfcWZJNeIKUt2vuzQh68KWhZByZG2ksgSx40P Q+gUEmtZWDfGpM0Y+5uBckZLdu4wotDvetZUVHzqfgfViYZCGPbtnVw3VHojfHgWSAumOUi04YkO baArOYyIsxrwx9/sMZ54Jy9nHQmm5JYUzZn5ZmkfUVsTwAnsEpjf5lc5+e2hvQeS4ZxehJMJkhWD maBGaF9JzqtYiFzCSipX8t0E78OgXHoOUq1WKYhk5ETY2K2TMXWkK3L50r8KdCPhgTb1CJOaRPGO 9yE23vRudQjEflpKpHYgcmScJJjWOj6XqPFf/1PU+VEvfwIAAP//AwBQSwMEFAAGAAgAAAAhADft 0fjZAAAAAwEAAA8AAABkcnMvZG93bnJldi54bWxMj0FPwzAMhe9I/IfISNxYyiYmVppOaBKnIaRt XLh5idcWGqdq3K379wQ4sIufrGe997lYjr5VR+pjE9jA/SQDRWyDa7gy8L57uXsEFQXZYRuYDJwp wrK8viowd+HEGzpupVIphGOOBmqRLtc62po8xknoiJN3CL1HSWtfadfjKYX7Vk+zbK49Npwaauxo VZP92g7ewMNGXoc33s0+xun5c92t7Oywtsbc3ozPT6CERvk/hh/8hA5lYtqHgV1UrYH0iPzO5M0X C1D7P9VloS/Zy28AAAD//wMAUEsBAi0AFAAGAAgAAAAhALaDOJL+AAAA4QEAABMAAAAAAAAAAAAA AAAAAAAAAFtDb250ZW50X1R5cGVzXS54bWxQSwECLQAUAAYACAAAACEAOP0h/9YAAACUAQAACwAA AAAAAAAAAAAAAAAvAQAAX3JlbHMvLnJlbHNQSwECLQAUAAYACAAAACEA1l7BkQoCAAAcBAAADgAA AAAAAAAAAAAAAAAuAgAAZHJzL2Uyb0RvYy54bWxQSwECLQAUAAYACAAAACEAN+3R+NkAAAADAQAA DwAAAAAAAAAAAAAAAABkBAAAZHJzL2Rvd25yZXYueG1sUEsFBgAAAAAEAAQA8wAAAGoFAAAAAA== " filled="f" stroked="f">
              <v:textbox style="mso-fit-shape-to-text:t" inset="0,0,0,15pt">
                <w:txbxContent>
                  <w:p w14:paraId="0440BE08" w14:textId="42C6F586" w:rsidR="003D4150" w:rsidRPr="003D4150" w:rsidRDefault="003D4150" w:rsidP="003D4150">
                    <w:pPr>
                      <w:spacing w:after="0"/>
                      <w:rPr>
                        <w:rFonts w:ascii="Calibri" w:eastAsia="Calibri" w:hAnsi="Calibri" w:cs="Calibri"/>
                        <w:noProof/>
                        <w:color w:val="000000"/>
                        <w:sz w:val="16"/>
                        <w:szCs w:val="16"/>
                      </w:rPr>
                    </w:pPr>
                    <w:r w:rsidRPr="003D4150">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3018" w14:textId="77777777" w:rsidR="003D4150" w:rsidRDefault="003D4150" w:rsidP="003D4150">
      <w:pPr>
        <w:spacing w:after="0" w:line="240" w:lineRule="auto"/>
      </w:pPr>
      <w:r>
        <w:separator/>
      </w:r>
    </w:p>
  </w:footnote>
  <w:footnote w:type="continuationSeparator" w:id="0">
    <w:p w14:paraId="50FBF8B9" w14:textId="77777777" w:rsidR="003D4150" w:rsidRDefault="003D4150" w:rsidP="003D4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A94A" w14:textId="662BD706" w:rsidR="003D4150" w:rsidRDefault="003D4150">
    <w:pPr>
      <w:pStyle w:val="Header"/>
    </w:pPr>
    <w:r>
      <w:rPr>
        <w:noProof/>
      </w:rPr>
      <mc:AlternateContent>
        <mc:Choice Requires="wps">
          <w:drawing>
            <wp:anchor distT="0" distB="0" distL="0" distR="0" simplePos="0" relativeHeight="251659264" behindDoc="0" locked="0" layoutInCell="1" allowOverlap="1" wp14:anchorId="3AE4E117" wp14:editId="4285ED1B">
              <wp:simplePos x="635" y="635"/>
              <wp:positionH relativeFrom="page">
                <wp:align>right</wp:align>
              </wp:positionH>
              <wp:positionV relativeFrom="page">
                <wp:align>top</wp:align>
              </wp:positionV>
              <wp:extent cx="443865" cy="443865"/>
              <wp:effectExtent l="0" t="0" r="0" b="8890"/>
              <wp:wrapNone/>
              <wp:docPr id="2" name="Text Box 2"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B1477" w14:textId="35ED14A3" w:rsidR="003D4150" w:rsidRPr="003D4150" w:rsidRDefault="003D4150" w:rsidP="003D4150">
                          <w:pPr>
                            <w:spacing w:after="0"/>
                            <w:rPr>
                              <w:rFonts w:ascii="Calibri" w:eastAsia="Calibri" w:hAnsi="Calibri" w:cs="Calibri"/>
                              <w:noProof/>
                              <w:color w:val="000000"/>
                              <w:sz w:val="24"/>
                              <w:szCs w:val="24"/>
                            </w:rPr>
                          </w:pPr>
                          <w:r w:rsidRPr="003D4150">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E4E117" id="_x0000_t202" coordsize="21600,21600" o:spt="202" path="m,l,21600r21600,l21600,xe">
              <v:stroke joinstyle="miter"/>
              <v:path gradientshapeok="t" o:connecttype="rect"/>
            </v:shapetype>
            <v:shape id="Text Box 2" o:spid="_x0000_s1026" type="#_x0000_t202" alt="SP-2"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YJ4bCgIAABoEAAAOAAAAZHJzL2Uyb0RvYy54bWysU1tr2zAUfh/sPwi9L3aypLQmTslaMgah LaSjz4osxQZJR0hK7OzX70i2k63b09iLfG4+l+98Z3nfaUVOwvkGTEmnk5wSYThUjTmU9Pvr5tMt JT4wUzEFRpT0LDy9X338sGxtIWZQg6qEI5jE+KK1Ja1DsEWWeV4LzfwErDDolOA0C6i6Q1Y51mJ2 rbJZnt9kLbjKOuDCe7Q+9k66SvmlFDw8S+lFIKqk2FtIr0vvPr7ZasmKg2O2bvjQBvuHLjRrDBa9 pHpkgZGja/5IpRvuwIMMEw46AykbLtIMOM00fzfNrmZWpFkQHG8vMPn/l5Y/nXb2xZHQfYEOFxgB aa0vPBrjPJ10On6xU4J+hPB8gU10gXA0zuefb28WlHB0DTJmya4/W+fDVwGaRKGkDreSwGKnrQ99 6BgSaxnYNEqlzSjzmwFzRkt27TBKodt3Q9t7qM44jYN+0d7yTYM1t8yHF+ZwszgAsjU84yMVtCWF QaKkBvfjb/YYj4Cjl5IWmVJSg1SmRH0zuIhIqiRM7/JFjppL2mwxz6O2H4PMUT8AknCK92B5EmNw UKMoHeg3JPM6VkMXMxxrljSM4kPoeYvHwMV6nYKQRJaFrdlZHlNHsCKSr90bc3aAO+CenmDkEive od7Hxj+9XR8DYp9WEoHt0RzwRgKmpQ7HEhn+q56irie9+gkAAP//AwBQSwMEFAAGAAgAAAAhAHdX hELaAAAAAwEAAA8AAABkcnMvZG93bnJldi54bWxMj0FLw0AQhe+C/2GZghexGxVKE7MpIhTswYOt OXibZKdJaHY27G7T5N+76kEv8xje8N43+WYyvRjJ+c6ygvtlAoK4trrjRsHHYXu3BuEDssbeMimY ycOmuL7KMdP2wu807kMjYgj7DBW0IQyZlL5uyaBf2oE4ekfrDIa4ukZqh5cYbnr5kCQrabDj2NDi QC8t1af92SgoJ3f7tk13r3P12Y1zsisf18dSqZvF9PwEItAU/o7hGz+iQxGZKntm7UWvID4Sfmb0 VmkKovpVWeTyP3vxBQAA//8DAFBLAQItABQABgAIAAAAIQC2gziS/gAAAOEBAAATAAAAAAAAAAAA AAAAAAAAAABbQ29udGVudF9UeXBlc10ueG1sUEsBAi0AFAAGAAgAAAAhADj9If/WAAAAlAEAAAsA AAAAAAAAAAAAAAAALwEAAF9yZWxzLy5yZWxzUEsBAi0AFAAGAAgAAAAhAJ1gnhsKAgAAGgQAAA4A AAAAAAAAAAAAAAAALgIAAGRycy9lMm9Eb2MueG1sUEsBAi0AFAAGAAgAAAAhAHdXhELaAAAAAwEA AA8AAAAAAAAAAAAAAAAAZAQAAGRycy9kb3ducmV2LnhtbFBLBQYAAAAABAAEAPMAAABrBQAAAAA= " filled="f" stroked="f">
              <v:textbox style="mso-fit-shape-to-text:t" inset="0,15pt,20pt,0">
                <w:txbxContent>
                  <w:p w14:paraId="7C1B1477" w14:textId="35ED14A3" w:rsidR="003D4150" w:rsidRPr="003D4150" w:rsidRDefault="003D4150" w:rsidP="003D4150">
                    <w:pPr>
                      <w:spacing w:after="0"/>
                      <w:rPr>
                        <w:rFonts w:ascii="Calibri" w:eastAsia="Calibri" w:hAnsi="Calibri" w:cs="Calibri"/>
                        <w:noProof/>
                        <w:color w:val="000000"/>
                        <w:sz w:val="24"/>
                        <w:szCs w:val="24"/>
                      </w:rPr>
                    </w:pPr>
                    <w:r w:rsidRPr="003D4150">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EEEA7" w14:textId="620AA518" w:rsidR="003D4150" w:rsidRDefault="003D4150">
    <w:pPr>
      <w:pStyle w:val="Header"/>
    </w:pPr>
    <w:r>
      <w:rPr>
        <w:noProof/>
      </w:rPr>
      <mc:AlternateContent>
        <mc:Choice Requires="wps">
          <w:drawing>
            <wp:anchor distT="0" distB="0" distL="0" distR="0" simplePos="0" relativeHeight="251660288" behindDoc="0" locked="0" layoutInCell="1" allowOverlap="1" wp14:anchorId="4D6C6F3F" wp14:editId="39CB1A73">
              <wp:simplePos x="1078173" y="450376"/>
              <wp:positionH relativeFrom="page">
                <wp:align>right</wp:align>
              </wp:positionH>
              <wp:positionV relativeFrom="page">
                <wp:align>top</wp:align>
              </wp:positionV>
              <wp:extent cx="443865" cy="443865"/>
              <wp:effectExtent l="0" t="0" r="0" b="8890"/>
              <wp:wrapNone/>
              <wp:docPr id="3" name="Text Box 3"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70C506" w14:textId="1D435D02" w:rsidR="003D4150" w:rsidRPr="003D4150" w:rsidRDefault="003D4150" w:rsidP="003D4150">
                          <w:pPr>
                            <w:spacing w:after="0"/>
                            <w:rPr>
                              <w:rFonts w:ascii="Calibri" w:eastAsia="Calibri" w:hAnsi="Calibri" w:cs="Calibri"/>
                              <w:noProof/>
                              <w:color w:val="000000"/>
                              <w:sz w:val="24"/>
                              <w:szCs w:val="24"/>
                            </w:rPr>
                          </w:pPr>
                          <w:r w:rsidRPr="003D4150">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6C6F3F" id="_x0000_t202" coordsize="21600,21600" o:spt="202" path="m,l,21600r21600,l21600,xe">
              <v:stroke joinstyle="miter"/>
              <v:path gradientshapeok="t" o:connecttype="rect"/>
            </v:shapetype>
            <v:shape id="Text Box 3" o:spid="_x0000_s1027" type="#_x0000_t202" alt="SP-2"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XBtDQIAACEEAAAOAAAAZHJzL2Uyb0RvYy54bWysU11v2yAUfZ+0/4B4X+xkSdVZcaqsVaZJ UVspnfpMMMSWgIuAxM5+/S7YTrpuT9Ne8P3y5d5zDsu7TityEs43YEo6neSUCMOhasyhpD9eNp9u KfGBmYopMKKkZ+Hp3erjh2VrCzGDGlQlHMEmxhetLWkdgi2yzPNaaOYnYIXBpASnWUDXHbLKsRa7 a5XN8vwma8FV1gEX3mP0oU/SVeovpeDhSUovAlElxdlCOl069/HMVktWHByzdcOHMdg/TKFZY/DS S6sHFhg5uuaPVrrhDjzIMOGgM5Cy4SLtgNtM83fb7GpmRdoFwfH2ApP/f23542lnnx0J3VfokMAI SGt94TEY9+mk0/GLkxLMI4TnC2yiC4RjcD7/fHuzoIRjarCxS3b92TofvgnQJBoldchKAoudtj70 pWNJvMvAplEqMaPMbwHsGSPZdcJohW7fkaZ6M/0eqjMu5aDn21u+afDqLfPhmTkkGPdA0YYnPKSC tqQwWJTU4H7+LR7rEXfMUtKiYEpqUNGUqO8G+YjaSsb0S77I0XPJmy3mefT2Y5E56ntALU7xWVie zFgc1GhKB/oVNb2Ot2GKGY53ljSM5n3o5Ytvgov1OhWhliwLW7OzPLaOmEVAX7pX5uyAekC6HmGU FCvegd/Xxj+9XR8DUpCYifj2aA6wow4Tt8ObiUJ/66eq68te/QIAAP//AwBQSwMEFAAGAAgAAAAh AHdXhELaAAAAAwEAAA8AAABkcnMvZG93bnJldi54bWxMj0FLw0AQhe+C/2GZghexGxVKE7MpIhTs wYOtOXibZKdJaHY27G7T5N+76kEv8xje8N43+WYyvRjJ+c6ygvtlAoK4trrjRsHHYXu3BuEDssbe MimYycOmuL7KMdP2wu807kMjYgj7DBW0IQyZlL5uyaBf2oE4ekfrDIa4ukZqh5cYbnr5kCQrabDj 2NDiQC8t1af92SgoJ3f7tk13r3P12Y1zsisf18dSqZvF9PwEItAU/o7hGz+iQxGZKntm7UWvID4S fmb0VmkKovpVWeTyP3vxBQAA//8DAFBLAQItABQABgAIAAAAIQC2gziS/gAAAOEBAAATAAAAAAAA AAAAAAAAAAAAAABbQ29udGVudF9UeXBlc10ueG1sUEsBAi0AFAAGAAgAAAAhADj9If/WAAAAlAEA AAsAAAAAAAAAAAAAAAAALwEAAF9yZWxzLy5yZWxzUEsBAi0AFAAGAAgAAAAhAB8tcG0NAgAAIQQA AA4AAAAAAAAAAAAAAAAALgIAAGRycy9lMm9Eb2MueG1sUEsBAi0AFAAGAAgAAAAhAHdXhELaAAAA AwEAAA8AAAAAAAAAAAAAAAAAZwQAAGRycy9kb3ducmV2LnhtbFBLBQYAAAAABAAEAPMAAABuBQAA AAA= " filled="f" stroked="f">
              <v:textbox style="mso-fit-shape-to-text:t" inset="0,15pt,20pt,0">
                <w:txbxContent>
                  <w:p w14:paraId="4C70C506" w14:textId="1D435D02" w:rsidR="003D4150" w:rsidRPr="003D4150" w:rsidRDefault="003D4150" w:rsidP="003D4150">
                    <w:pPr>
                      <w:spacing w:after="0"/>
                      <w:rPr>
                        <w:rFonts w:ascii="Calibri" w:eastAsia="Calibri" w:hAnsi="Calibri" w:cs="Calibri"/>
                        <w:noProof/>
                        <w:color w:val="000000"/>
                        <w:sz w:val="24"/>
                        <w:szCs w:val="24"/>
                      </w:rPr>
                    </w:pPr>
                    <w:r w:rsidRPr="003D4150">
                      <w:rPr>
                        <w:rFonts w:ascii="Calibri" w:eastAsia="Calibri" w:hAnsi="Calibri" w:cs="Calibri"/>
                        <w:noProof/>
                        <w:color w:val="000000"/>
                        <w:sz w:val="24"/>
                        <w:szCs w:val="24"/>
                      </w:rPr>
                      <w:t>SP-2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B99C" w14:textId="1455CED8" w:rsidR="003D4150" w:rsidRDefault="003D4150">
    <w:pPr>
      <w:pStyle w:val="Header"/>
    </w:pPr>
    <w:r>
      <w:rPr>
        <w:noProof/>
      </w:rPr>
      <mc:AlternateContent>
        <mc:Choice Requires="wps">
          <w:drawing>
            <wp:anchor distT="0" distB="0" distL="0" distR="0" simplePos="0" relativeHeight="251658240" behindDoc="0" locked="0" layoutInCell="1" allowOverlap="1" wp14:anchorId="3AECE64C" wp14:editId="3F3F7CF6">
              <wp:simplePos x="635" y="635"/>
              <wp:positionH relativeFrom="page">
                <wp:align>right</wp:align>
              </wp:positionH>
              <wp:positionV relativeFrom="page">
                <wp:align>top</wp:align>
              </wp:positionV>
              <wp:extent cx="443865" cy="443865"/>
              <wp:effectExtent l="0" t="0" r="0" b="8890"/>
              <wp:wrapNone/>
              <wp:docPr id="1" name="Text Box 1"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E9EEDE" w14:textId="227D8727" w:rsidR="003D4150" w:rsidRPr="003D4150" w:rsidRDefault="003D4150" w:rsidP="003D4150">
                          <w:pPr>
                            <w:spacing w:after="0"/>
                            <w:rPr>
                              <w:rFonts w:ascii="Calibri" w:eastAsia="Calibri" w:hAnsi="Calibri" w:cs="Calibri"/>
                              <w:noProof/>
                              <w:color w:val="000000"/>
                              <w:sz w:val="24"/>
                              <w:szCs w:val="24"/>
                            </w:rPr>
                          </w:pPr>
                          <w:r w:rsidRPr="003D4150">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ECE64C" id="_x0000_t202" coordsize="21600,21600" o:spt="202" path="m,l,21600r21600,l21600,xe">
              <v:stroke joinstyle="miter"/>
              <v:path gradientshapeok="t" o:connecttype="rect"/>
            </v:shapetype>
            <v:shape id="Text Box 1" o:spid="_x0000_s1029" type="#_x0000_t202" alt="SP-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AKnDwIAACEEAAAOAAAAZHJzL2Uyb0RvYy54bWysU11v2yAUfZ+0/4B4X+ykSdVZcaqsVaZJ UVspnfpMMMSWgIuAxM5+/S7YTrZuT9Ne8P3y5d5zDsv7TityEs43YEo6neSUCMOhasyhpN9fN5/u KPGBmYopMKKkZ+Hp/erjh2VrCzGDGlQlHMEmxhetLWkdgi2yzPNaaOYnYIXBpASnWUDXHbLKsRa7 a5XN8vw2a8FV1gEX3mP0sU/SVeovpeDhWUovAlElxdlCOl069/HMVktWHByzdcOHMdg/TKFZY/DS S6tHFhg5uuaPVrrhDjzIMOGgM5Cy4SLtgNtM83fb7GpmRdoFwfH2ApP/f23502lnXxwJ3RfokMAI SGt94TEY9+mk0/GLkxLMI4TnC2yiC4RjcD6/ubtdUMIxNdjYJbv+bJ0PXwVoEo2SOmQlgcVOWx/6 0rEk3mVg0yiVmFHmtwD2jJHsOmG0QrfvSFOV9Gacfg/VGZdy0PPtLd80ePWW+fDCHBKMe6BowzMe UkFbUhgsSmpwP/4Wj/WIO2YpaVEwJTWoaErUN4N8RG0lY/o5X+ToueTNFvM8evuxyBz1A6AWp/gs LE9mLA5qNKUD/YaaXsfbMMUMxztLGkbzIfTyxTfBxXqdilBLloWt2VkeW0fMIqCv3RtzdkA9IF1P MEqKFe/A72vjn96ujwEpSMxEfHs0B9hRh4nb4c1Eof/qp6rry179BAAA//8DAFBLAwQUAAYACAAA ACEAd1eEQtoAAAADAQAADwAAAGRycy9kb3ducmV2LnhtbEyPQUvDQBCF74L/YZmCF7EbFUoTsyki FOzBg605eJtkp0lodjbsbtPk37vqQS/zGN7w3jf5ZjK9GMn5zrKC+2UCgri2uuNGwcdhe7cG4QOy xt4yKZjJw6a4vsox0/bC7zTuQyNiCPsMFbQhDJmUvm7JoF/agTh6R+sMhri6RmqHlxhuevmQJCtp sOPY0OJALy3Vp/3ZKCgnd/u2TXevc/XZjXOyKx/Xx1Kpm8X0/AQi0BT+juEbP6JDEZkqe2btRa8g PhJ+ZvRWaQqi+lVZ5PI/e/EFAAD//wMAUEsBAi0AFAAGAAgAAAAhALaDOJL+AAAA4QEAABMAAAAA AAAAAAAAAAAAAAAAAFtDb250ZW50X1R5cGVzXS54bWxQSwECLQAUAAYACAAAACEAOP0h/9YAAACU AQAACwAAAAAAAAAAAAAAAAAvAQAAX3JlbHMvLnJlbHNQSwECLQAUAAYACAAAACEAvjQCpw8CAAAh BAAADgAAAAAAAAAAAAAAAAAuAgAAZHJzL2Uyb0RvYy54bWxQSwECLQAUAAYACAAAACEAd1eEQtoA AAADAQAADwAAAAAAAAAAAAAAAABpBAAAZHJzL2Rvd25yZXYueG1sUEsFBgAAAAAEAAQA8wAAAHAF AAAAAA== " filled="f" stroked="f">
              <v:textbox style="mso-fit-shape-to-text:t" inset="0,15pt,20pt,0">
                <w:txbxContent>
                  <w:p w14:paraId="4DE9EEDE" w14:textId="227D8727" w:rsidR="003D4150" w:rsidRPr="003D4150" w:rsidRDefault="003D4150" w:rsidP="003D4150">
                    <w:pPr>
                      <w:spacing w:after="0"/>
                      <w:rPr>
                        <w:rFonts w:ascii="Calibri" w:eastAsia="Calibri" w:hAnsi="Calibri" w:cs="Calibri"/>
                        <w:noProof/>
                        <w:color w:val="000000"/>
                        <w:sz w:val="24"/>
                        <w:szCs w:val="24"/>
                      </w:rPr>
                    </w:pPr>
                    <w:r w:rsidRPr="003D4150">
                      <w:rPr>
                        <w:rFonts w:ascii="Calibri" w:eastAsia="Calibri" w:hAnsi="Calibri" w:cs="Calibri"/>
                        <w:noProof/>
                        <w:color w:val="000000"/>
                        <w:sz w:val="24"/>
                        <w:szCs w:val="24"/>
                      </w:rPr>
                      <w:t>SP-2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A56A1"/>
    <w:multiLevelType w:val="hybridMultilevel"/>
    <w:tmpl w:val="CDC20976"/>
    <w:lvl w:ilvl="0" w:tplc="0BA8939C">
      <w:start w:val="1"/>
      <w:numFmt w:val="bullet"/>
      <w:lvlText w:val=""/>
      <w:lvlJc w:val="left"/>
      <w:pPr>
        <w:ind w:left="1120" w:hanging="360"/>
      </w:pPr>
      <w:rPr>
        <w:rFonts w:ascii="Symbol" w:hAnsi="Symbol"/>
      </w:rPr>
    </w:lvl>
    <w:lvl w:ilvl="1" w:tplc="39EEB202">
      <w:start w:val="1"/>
      <w:numFmt w:val="bullet"/>
      <w:lvlText w:val=""/>
      <w:lvlJc w:val="left"/>
      <w:pPr>
        <w:ind w:left="1480" w:hanging="360"/>
      </w:pPr>
      <w:rPr>
        <w:rFonts w:ascii="Symbol" w:hAnsi="Symbol"/>
      </w:rPr>
    </w:lvl>
    <w:lvl w:ilvl="2" w:tplc="6FAC798E">
      <w:start w:val="1"/>
      <w:numFmt w:val="bullet"/>
      <w:lvlText w:val=""/>
      <w:lvlJc w:val="left"/>
      <w:pPr>
        <w:ind w:left="1120" w:hanging="360"/>
      </w:pPr>
      <w:rPr>
        <w:rFonts w:ascii="Symbol" w:hAnsi="Symbol"/>
      </w:rPr>
    </w:lvl>
    <w:lvl w:ilvl="3" w:tplc="A5FC3A34">
      <w:start w:val="1"/>
      <w:numFmt w:val="bullet"/>
      <w:lvlText w:val=""/>
      <w:lvlJc w:val="left"/>
      <w:pPr>
        <w:ind w:left="1120" w:hanging="360"/>
      </w:pPr>
      <w:rPr>
        <w:rFonts w:ascii="Symbol" w:hAnsi="Symbol"/>
      </w:rPr>
    </w:lvl>
    <w:lvl w:ilvl="4" w:tplc="47C4AC46">
      <w:start w:val="1"/>
      <w:numFmt w:val="bullet"/>
      <w:lvlText w:val=""/>
      <w:lvlJc w:val="left"/>
      <w:pPr>
        <w:ind w:left="1120" w:hanging="360"/>
      </w:pPr>
      <w:rPr>
        <w:rFonts w:ascii="Symbol" w:hAnsi="Symbol"/>
      </w:rPr>
    </w:lvl>
    <w:lvl w:ilvl="5" w:tplc="93AEF5D8">
      <w:start w:val="1"/>
      <w:numFmt w:val="bullet"/>
      <w:lvlText w:val=""/>
      <w:lvlJc w:val="left"/>
      <w:pPr>
        <w:ind w:left="1120" w:hanging="360"/>
      </w:pPr>
      <w:rPr>
        <w:rFonts w:ascii="Symbol" w:hAnsi="Symbol"/>
      </w:rPr>
    </w:lvl>
    <w:lvl w:ilvl="6" w:tplc="1CF2F92E">
      <w:start w:val="1"/>
      <w:numFmt w:val="bullet"/>
      <w:lvlText w:val=""/>
      <w:lvlJc w:val="left"/>
      <w:pPr>
        <w:ind w:left="1120" w:hanging="360"/>
      </w:pPr>
      <w:rPr>
        <w:rFonts w:ascii="Symbol" w:hAnsi="Symbol"/>
      </w:rPr>
    </w:lvl>
    <w:lvl w:ilvl="7" w:tplc="11E03EA6">
      <w:start w:val="1"/>
      <w:numFmt w:val="bullet"/>
      <w:lvlText w:val=""/>
      <w:lvlJc w:val="left"/>
      <w:pPr>
        <w:ind w:left="1120" w:hanging="360"/>
      </w:pPr>
      <w:rPr>
        <w:rFonts w:ascii="Symbol" w:hAnsi="Symbol"/>
      </w:rPr>
    </w:lvl>
    <w:lvl w:ilvl="8" w:tplc="D216569E">
      <w:start w:val="1"/>
      <w:numFmt w:val="bullet"/>
      <w:lvlText w:val=""/>
      <w:lvlJc w:val="left"/>
      <w:pPr>
        <w:ind w:left="1120" w:hanging="360"/>
      </w:pPr>
      <w:rPr>
        <w:rFonts w:ascii="Symbol" w:hAnsi="Symbol"/>
      </w:rPr>
    </w:lvl>
  </w:abstractNum>
  <w:abstractNum w:abstractNumId="1" w15:restartNumberingAfterBreak="0">
    <w:nsid w:val="1AD35591"/>
    <w:multiLevelType w:val="multilevel"/>
    <w:tmpl w:val="FE943D62"/>
    <w:lvl w:ilvl="0">
      <w:start w:val="1"/>
      <w:numFmt w:val="decimal"/>
      <w:lvlText w:val="%1."/>
      <w:lvlJc w:val="left"/>
      <w:pPr>
        <w:ind w:left="786"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D587E6F"/>
    <w:multiLevelType w:val="hybridMultilevel"/>
    <w:tmpl w:val="806040D8"/>
    <w:lvl w:ilvl="0" w:tplc="FE7CA41E">
      <w:start w:val="1"/>
      <w:numFmt w:val="bullet"/>
      <w:lvlText w:val=""/>
      <w:lvlJc w:val="left"/>
      <w:pPr>
        <w:ind w:left="1120" w:hanging="360"/>
      </w:pPr>
      <w:rPr>
        <w:rFonts w:ascii="Symbol" w:hAnsi="Symbol"/>
      </w:rPr>
    </w:lvl>
    <w:lvl w:ilvl="1" w:tplc="932A49DA">
      <w:start w:val="1"/>
      <w:numFmt w:val="bullet"/>
      <w:lvlText w:val=""/>
      <w:lvlJc w:val="left"/>
      <w:pPr>
        <w:ind w:left="1120" w:hanging="360"/>
      </w:pPr>
      <w:rPr>
        <w:rFonts w:ascii="Symbol" w:hAnsi="Symbol"/>
      </w:rPr>
    </w:lvl>
    <w:lvl w:ilvl="2" w:tplc="A35EF010">
      <w:start w:val="1"/>
      <w:numFmt w:val="bullet"/>
      <w:lvlText w:val=""/>
      <w:lvlJc w:val="left"/>
      <w:pPr>
        <w:ind w:left="1120" w:hanging="360"/>
      </w:pPr>
      <w:rPr>
        <w:rFonts w:ascii="Symbol" w:hAnsi="Symbol"/>
      </w:rPr>
    </w:lvl>
    <w:lvl w:ilvl="3" w:tplc="1D34C340">
      <w:start w:val="1"/>
      <w:numFmt w:val="bullet"/>
      <w:lvlText w:val=""/>
      <w:lvlJc w:val="left"/>
      <w:pPr>
        <w:ind w:left="1120" w:hanging="360"/>
      </w:pPr>
      <w:rPr>
        <w:rFonts w:ascii="Symbol" w:hAnsi="Symbol"/>
      </w:rPr>
    </w:lvl>
    <w:lvl w:ilvl="4" w:tplc="F8428ABA">
      <w:start w:val="1"/>
      <w:numFmt w:val="bullet"/>
      <w:lvlText w:val=""/>
      <w:lvlJc w:val="left"/>
      <w:pPr>
        <w:ind w:left="1120" w:hanging="360"/>
      </w:pPr>
      <w:rPr>
        <w:rFonts w:ascii="Symbol" w:hAnsi="Symbol"/>
      </w:rPr>
    </w:lvl>
    <w:lvl w:ilvl="5" w:tplc="9BB2A462">
      <w:start w:val="1"/>
      <w:numFmt w:val="bullet"/>
      <w:lvlText w:val=""/>
      <w:lvlJc w:val="left"/>
      <w:pPr>
        <w:ind w:left="1120" w:hanging="360"/>
      </w:pPr>
      <w:rPr>
        <w:rFonts w:ascii="Symbol" w:hAnsi="Symbol"/>
      </w:rPr>
    </w:lvl>
    <w:lvl w:ilvl="6" w:tplc="F5B27350">
      <w:start w:val="1"/>
      <w:numFmt w:val="bullet"/>
      <w:lvlText w:val=""/>
      <w:lvlJc w:val="left"/>
      <w:pPr>
        <w:ind w:left="1120" w:hanging="360"/>
      </w:pPr>
      <w:rPr>
        <w:rFonts w:ascii="Symbol" w:hAnsi="Symbol"/>
      </w:rPr>
    </w:lvl>
    <w:lvl w:ilvl="7" w:tplc="62A6E610">
      <w:start w:val="1"/>
      <w:numFmt w:val="bullet"/>
      <w:lvlText w:val=""/>
      <w:lvlJc w:val="left"/>
      <w:pPr>
        <w:ind w:left="1120" w:hanging="360"/>
      </w:pPr>
      <w:rPr>
        <w:rFonts w:ascii="Symbol" w:hAnsi="Symbol"/>
      </w:rPr>
    </w:lvl>
    <w:lvl w:ilvl="8" w:tplc="725EDA76">
      <w:start w:val="1"/>
      <w:numFmt w:val="bullet"/>
      <w:lvlText w:val=""/>
      <w:lvlJc w:val="left"/>
      <w:pPr>
        <w:ind w:left="1120" w:hanging="360"/>
      </w:pPr>
      <w:rPr>
        <w:rFonts w:ascii="Symbol" w:hAnsi="Symbol"/>
      </w:rPr>
    </w:lvl>
  </w:abstractNum>
  <w:abstractNum w:abstractNumId="3" w15:restartNumberingAfterBreak="0">
    <w:nsid w:val="23A53602"/>
    <w:multiLevelType w:val="hybridMultilevel"/>
    <w:tmpl w:val="6F22C35E"/>
    <w:lvl w:ilvl="0" w:tplc="8804A4E6">
      <w:start w:val="1"/>
      <w:numFmt w:val="bullet"/>
      <w:lvlText w:val=""/>
      <w:lvlJc w:val="left"/>
      <w:pPr>
        <w:ind w:left="1120" w:hanging="360"/>
      </w:pPr>
      <w:rPr>
        <w:rFonts w:ascii="Symbol" w:hAnsi="Symbol"/>
      </w:rPr>
    </w:lvl>
    <w:lvl w:ilvl="1" w:tplc="8F8ECD20">
      <w:start w:val="1"/>
      <w:numFmt w:val="bullet"/>
      <w:lvlText w:val=""/>
      <w:lvlJc w:val="left"/>
      <w:pPr>
        <w:ind w:left="1120" w:hanging="360"/>
      </w:pPr>
      <w:rPr>
        <w:rFonts w:ascii="Symbol" w:hAnsi="Symbol"/>
      </w:rPr>
    </w:lvl>
    <w:lvl w:ilvl="2" w:tplc="D1B8405C">
      <w:start w:val="1"/>
      <w:numFmt w:val="bullet"/>
      <w:lvlText w:val=""/>
      <w:lvlJc w:val="left"/>
      <w:pPr>
        <w:ind w:left="1120" w:hanging="360"/>
      </w:pPr>
      <w:rPr>
        <w:rFonts w:ascii="Symbol" w:hAnsi="Symbol"/>
      </w:rPr>
    </w:lvl>
    <w:lvl w:ilvl="3" w:tplc="7C3A260E">
      <w:start w:val="1"/>
      <w:numFmt w:val="bullet"/>
      <w:lvlText w:val=""/>
      <w:lvlJc w:val="left"/>
      <w:pPr>
        <w:ind w:left="1120" w:hanging="360"/>
      </w:pPr>
      <w:rPr>
        <w:rFonts w:ascii="Symbol" w:hAnsi="Symbol"/>
      </w:rPr>
    </w:lvl>
    <w:lvl w:ilvl="4" w:tplc="425C45CA">
      <w:start w:val="1"/>
      <w:numFmt w:val="bullet"/>
      <w:lvlText w:val=""/>
      <w:lvlJc w:val="left"/>
      <w:pPr>
        <w:ind w:left="1120" w:hanging="360"/>
      </w:pPr>
      <w:rPr>
        <w:rFonts w:ascii="Symbol" w:hAnsi="Symbol"/>
      </w:rPr>
    </w:lvl>
    <w:lvl w:ilvl="5" w:tplc="A836B19A">
      <w:start w:val="1"/>
      <w:numFmt w:val="bullet"/>
      <w:lvlText w:val=""/>
      <w:lvlJc w:val="left"/>
      <w:pPr>
        <w:ind w:left="1120" w:hanging="360"/>
      </w:pPr>
      <w:rPr>
        <w:rFonts w:ascii="Symbol" w:hAnsi="Symbol"/>
      </w:rPr>
    </w:lvl>
    <w:lvl w:ilvl="6" w:tplc="093CB186">
      <w:start w:val="1"/>
      <w:numFmt w:val="bullet"/>
      <w:lvlText w:val=""/>
      <w:lvlJc w:val="left"/>
      <w:pPr>
        <w:ind w:left="1120" w:hanging="360"/>
      </w:pPr>
      <w:rPr>
        <w:rFonts w:ascii="Symbol" w:hAnsi="Symbol"/>
      </w:rPr>
    </w:lvl>
    <w:lvl w:ilvl="7" w:tplc="065C792E">
      <w:start w:val="1"/>
      <w:numFmt w:val="bullet"/>
      <w:lvlText w:val=""/>
      <w:lvlJc w:val="left"/>
      <w:pPr>
        <w:ind w:left="1120" w:hanging="360"/>
      </w:pPr>
      <w:rPr>
        <w:rFonts w:ascii="Symbol" w:hAnsi="Symbol"/>
      </w:rPr>
    </w:lvl>
    <w:lvl w:ilvl="8" w:tplc="69D0BA6A">
      <w:start w:val="1"/>
      <w:numFmt w:val="bullet"/>
      <w:lvlText w:val=""/>
      <w:lvlJc w:val="left"/>
      <w:pPr>
        <w:ind w:left="1120" w:hanging="360"/>
      </w:pPr>
      <w:rPr>
        <w:rFonts w:ascii="Symbol" w:hAnsi="Symbol"/>
      </w:rPr>
    </w:lvl>
  </w:abstractNum>
  <w:abstractNum w:abstractNumId="4" w15:restartNumberingAfterBreak="0">
    <w:nsid w:val="2A8161E1"/>
    <w:multiLevelType w:val="hybridMultilevel"/>
    <w:tmpl w:val="6C0C987C"/>
    <w:lvl w:ilvl="0" w:tplc="3B602136">
      <w:start w:val="1"/>
      <w:numFmt w:val="bullet"/>
      <w:lvlText w:val=""/>
      <w:lvlJc w:val="left"/>
      <w:pPr>
        <w:ind w:left="1120" w:hanging="360"/>
      </w:pPr>
      <w:rPr>
        <w:rFonts w:ascii="Symbol" w:hAnsi="Symbol"/>
      </w:rPr>
    </w:lvl>
    <w:lvl w:ilvl="1" w:tplc="889E7BDE">
      <w:start w:val="1"/>
      <w:numFmt w:val="bullet"/>
      <w:lvlText w:val=""/>
      <w:lvlJc w:val="left"/>
      <w:pPr>
        <w:ind w:left="1120" w:hanging="360"/>
      </w:pPr>
      <w:rPr>
        <w:rFonts w:ascii="Symbol" w:hAnsi="Symbol"/>
      </w:rPr>
    </w:lvl>
    <w:lvl w:ilvl="2" w:tplc="73B0CB50">
      <w:start w:val="1"/>
      <w:numFmt w:val="bullet"/>
      <w:lvlText w:val=""/>
      <w:lvlJc w:val="left"/>
      <w:pPr>
        <w:ind w:left="1120" w:hanging="360"/>
      </w:pPr>
      <w:rPr>
        <w:rFonts w:ascii="Symbol" w:hAnsi="Symbol"/>
      </w:rPr>
    </w:lvl>
    <w:lvl w:ilvl="3" w:tplc="6A060734">
      <w:start w:val="1"/>
      <w:numFmt w:val="bullet"/>
      <w:lvlText w:val=""/>
      <w:lvlJc w:val="left"/>
      <w:pPr>
        <w:ind w:left="1120" w:hanging="360"/>
      </w:pPr>
      <w:rPr>
        <w:rFonts w:ascii="Symbol" w:hAnsi="Symbol"/>
      </w:rPr>
    </w:lvl>
    <w:lvl w:ilvl="4" w:tplc="8E7A661C">
      <w:start w:val="1"/>
      <w:numFmt w:val="bullet"/>
      <w:lvlText w:val=""/>
      <w:lvlJc w:val="left"/>
      <w:pPr>
        <w:ind w:left="1120" w:hanging="360"/>
      </w:pPr>
      <w:rPr>
        <w:rFonts w:ascii="Symbol" w:hAnsi="Symbol"/>
      </w:rPr>
    </w:lvl>
    <w:lvl w:ilvl="5" w:tplc="A8CE5DB0">
      <w:start w:val="1"/>
      <w:numFmt w:val="bullet"/>
      <w:lvlText w:val=""/>
      <w:lvlJc w:val="left"/>
      <w:pPr>
        <w:ind w:left="1120" w:hanging="360"/>
      </w:pPr>
      <w:rPr>
        <w:rFonts w:ascii="Symbol" w:hAnsi="Symbol"/>
      </w:rPr>
    </w:lvl>
    <w:lvl w:ilvl="6" w:tplc="A580AA42">
      <w:start w:val="1"/>
      <w:numFmt w:val="bullet"/>
      <w:lvlText w:val=""/>
      <w:lvlJc w:val="left"/>
      <w:pPr>
        <w:ind w:left="1120" w:hanging="360"/>
      </w:pPr>
      <w:rPr>
        <w:rFonts w:ascii="Symbol" w:hAnsi="Symbol"/>
      </w:rPr>
    </w:lvl>
    <w:lvl w:ilvl="7" w:tplc="38A6964E">
      <w:start w:val="1"/>
      <w:numFmt w:val="bullet"/>
      <w:lvlText w:val=""/>
      <w:lvlJc w:val="left"/>
      <w:pPr>
        <w:ind w:left="1120" w:hanging="360"/>
      </w:pPr>
      <w:rPr>
        <w:rFonts w:ascii="Symbol" w:hAnsi="Symbol"/>
      </w:rPr>
    </w:lvl>
    <w:lvl w:ilvl="8" w:tplc="CF963D4E">
      <w:start w:val="1"/>
      <w:numFmt w:val="bullet"/>
      <w:lvlText w:val=""/>
      <w:lvlJc w:val="left"/>
      <w:pPr>
        <w:ind w:left="1120" w:hanging="360"/>
      </w:pPr>
      <w:rPr>
        <w:rFonts w:ascii="Symbol" w:hAnsi="Symbol"/>
      </w:rPr>
    </w:lvl>
  </w:abstractNum>
  <w:abstractNum w:abstractNumId="5" w15:restartNumberingAfterBreak="0">
    <w:nsid w:val="2B2C7EE1"/>
    <w:multiLevelType w:val="hybridMultilevel"/>
    <w:tmpl w:val="C338C0DE"/>
    <w:lvl w:ilvl="0" w:tplc="8CF88C5A">
      <w:start w:val="1"/>
      <w:numFmt w:val="bullet"/>
      <w:lvlText w:val=""/>
      <w:lvlJc w:val="left"/>
      <w:pPr>
        <w:ind w:left="1120" w:hanging="360"/>
      </w:pPr>
      <w:rPr>
        <w:rFonts w:ascii="Symbol" w:hAnsi="Symbol"/>
      </w:rPr>
    </w:lvl>
    <w:lvl w:ilvl="1" w:tplc="CCEE4984">
      <w:start w:val="1"/>
      <w:numFmt w:val="bullet"/>
      <w:lvlText w:val=""/>
      <w:lvlJc w:val="left"/>
      <w:pPr>
        <w:ind w:left="1120" w:hanging="360"/>
      </w:pPr>
      <w:rPr>
        <w:rFonts w:ascii="Symbol" w:hAnsi="Symbol"/>
      </w:rPr>
    </w:lvl>
    <w:lvl w:ilvl="2" w:tplc="DC7E8DBA">
      <w:start w:val="1"/>
      <w:numFmt w:val="bullet"/>
      <w:lvlText w:val=""/>
      <w:lvlJc w:val="left"/>
      <w:pPr>
        <w:ind w:left="1120" w:hanging="360"/>
      </w:pPr>
      <w:rPr>
        <w:rFonts w:ascii="Symbol" w:hAnsi="Symbol"/>
      </w:rPr>
    </w:lvl>
    <w:lvl w:ilvl="3" w:tplc="AA24C622">
      <w:start w:val="1"/>
      <w:numFmt w:val="bullet"/>
      <w:lvlText w:val=""/>
      <w:lvlJc w:val="left"/>
      <w:pPr>
        <w:ind w:left="1120" w:hanging="360"/>
      </w:pPr>
      <w:rPr>
        <w:rFonts w:ascii="Symbol" w:hAnsi="Symbol"/>
      </w:rPr>
    </w:lvl>
    <w:lvl w:ilvl="4" w:tplc="79B824A2">
      <w:start w:val="1"/>
      <w:numFmt w:val="bullet"/>
      <w:lvlText w:val=""/>
      <w:lvlJc w:val="left"/>
      <w:pPr>
        <w:ind w:left="1120" w:hanging="360"/>
      </w:pPr>
      <w:rPr>
        <w:rFonts w:ascii="Symbol" w:hAnsi="Symbol"/>
      </w:rPr>
    </w:lvl>
    <w:lvl w:ilvl="5" w:tplc="A7C6FF7C">
      <w:start w:val="1"/>
      <w:numFmt w:val="bullet"/>
      <w:lvlText w:val=""/>
      <w:lvlJc w:val="left"/>
      <w:pPr>
        <w:ind w:left="1120" w:hanging="360"/>
      </w:pPr>
      <w:rPr>
        <w:rFonts w:ascii="Symbol" w:hAnsi="Symbol"/>
      </w:rPr>
    </w:lvl>
    <w:lvl w:ilvl="6" w:tplc="D9FE6696">
      <w:start w:val="1"/>
      <w:numFmt w:val="bullet"/>
      <w:lvlText w:val=""/>
      <w:lvlJc w:val="left"/>
      <w:pPr>
        <w:ind w:left="1120" w:hanging="360"/>
      </w:pPr>
      <w:rPr>
        <w:rFonts w:ascii="Symbol" w:hAnsi="Symbol"/>
      </w:rPr>
    </w:lvl>
    <w:lvl w:ilvl="7" w:tplc="0DC0FBD8">
      <w:start w:val="1"/>
      <w:numFmt w:val="bullet"/>
      <w:lvlText w:val=""/>
      <w:lvlJc w:val="left"/>
      <w:pPr>
        <w:ind w:left="1120" w:hanging="360"/>
      </w:pPr>
      <w:rPr>
        <w:rFonts w:ascii="Symbol" w:hAnsi="Symbol"/>
      </w:rPr>
    </w:lvl>
    <w:lvl w:ilvl="8" w:tplc="5B90FBE0">
      <w:start w:val="1"/>
      <w:numFmt w:val="bullet"/>
      <w:lvlText w:val=""/>
      <w:lvlJc w:val="left"/>
      <w:pPr>
        <w:ind w:left="1120" w:hanging="360"/>
      </w:pPr>
      <w:rPr>
        <w:rFonts w:ascii="Symbol" w:hAnsi="Symbol"/>
      </w:rPr>
    </w:lvl>
  </w:abstractNum>
  <w:abstractNum w:abstractNumId="6" w15:restartNumberingAfterBreak="0">
    <w:nsid w:val="3048663D"/>
    <w:multiLevelType w:val="hybridMultilevel"/>
    <w:tmpl w:val="FD845D82"/>
    <w:lvl w:ilvl="0" w:tplc="A468C966">
      <w:start w:val="1"/>
      <w:numFmt w:val="bullet"/>
      <w:lvlText w:val=""/>
      <w:lvlJc w:val="left"/>
      <w:pPr>
        <w:ind w:left="1120" w:hanging="360"/>
      </w:pPr>
      <w:rPr>
        <w:rFonts w:ascii="Symbol" w:hAnsi="Symbol"/>
      </w:rPr>
    </w:lvl>
    <w:lvl w:ilvl="1" w:tplc="0C963C9E">
      <w:start w:val="1"/>
      <w:numFmt w:val="bullet"/>
      <w:lvlText w:val=""/>
      <w:lvlJc w:val="left"/>
      <w:pPr>
        <w:ind w:left="1120" w:hanging="360"/>
      </w:pPr>
      <w:rPr>
        <w:rFonts w:ascii="Symbol" w:hAnsi="Symbol"/>
      </w:rPr>
    </w:lvl>
    <w:lvl w:ilvl="2" w:tplc="FA646CC0">
      <w:start w:val="1"/>
      <w:numFmt w:val="bullet"/>
      <w:lvlText w:val=""/>
      <w:lvlJc w:val="left"/>
      <w:pPr>
        <w:ind w:left="1120" w:hanging="360"/>
      </w:pPr>
      <w:rPr>
        <w:rFonts w:ascii="Symbol" w:hAnsi="Symbol"/>
      </w:rPr>
    </w:lvl>
    <w:lvl w:ilvl="3" w:tplc="8E26E404">
      <w:start w:val="1"/>
      <w:numFmt w:val="bullet"/>
      <w:lvlText w:val=""/>
      <w:lvlJc w:val="left"/>
      <w:pPr>
        <w:ind w:left="1120" w:hanging="360"/>
      </w:pPr>
      <w:rPr>
        <w:rFonts w:ascii="Symbol" w:hAnsi="Symbol"/>
      </w:rPr>
    </w:lvl>
    <w:lvl w:ilvl="4" w:tplc="EE1435A6">
      <w:start w:val="1"/>
      <w:numFmt w:val="bullet"/>
      <w:lvlText w:val=""/>
      <w:lvlJc w:val="left"/>
      <w:pPr>
        <w:ind w:left="1120" w:hanging="360"/>
      </w:pPr>
      <w:rPr>
        <w:rFonts w:ascii="Symbol" w:hAnsi="Symbol"/>
      </w:rPr>
    </w:lvl>
    <w:lvl w:ilvl="5" w:tplc="A2D2D8E6">
      <w:start w:val="1"/>
      <w:numFmt w:val="bullet"/>
      <w:lvlText w:val=""/>
      <w:lvlJc w:val="left"/>
      <w:pPr>
        <w:ind w:left="1120" w:hanging="360"/>
      </w:pPr>
      <w:rPr>
        <w:rFonts w:ascii="Symbol" w:hAnsi="Symbol"/>
      </w:rPr>
    </w:lvl>
    <w:lvl w:ilvl="6" w:tplc="9A2E585C">
      <w:start w:val="1"/>
      <w:numFmt w:val="bullet"/>
      <w:lvlText w:val=""/>
      <w:lvlJc w:val="left"/>
      <w:pPr>
        <w:ind w:left="1120" w:hanging="360"/>
      </w:pPr>
      <w:rPr>
        <w:rFonts w:ascii="Symbol" w:hAnsi="Symbol"/>
      </w:rPr>
    </w:lvl>
    <w:lvl w:ilvl="7" w:tplc="5314B6C6">
      <w:start w:val="1"/>
      <w:numFmt w:val="bullet"/>
      <w:lvlText w:val=""/>
      <w:lvlJc w:val="left"/>
      <w:pPr>
        <w:ind w:left="1120" w:hanging="360"/>
      </w:pPr>
      <w:rPr>
        <w:rFonts w:ascii="Symbol" w:hAnsi="Symbol"/>
      </w:rPr>
    </w:lvl>
    <w:lvl w:ilvl="8" w:tplc="61126F72">
      <w:start w:val="1"/>
      <w:numFmt w:val="bullet"/>
      <w:lvlText w:val=""/>
      <w:lvlJc w:val="left"/>
      <w:pPr>
        <w:ind w:left="1120" w:hanging="360"/>
      </w:pPr>
      <w:rPr>
        <w:rFonts w:ascii="Symbol" w:hAnsi="Symbol"/>
      </w:rPr>
    </w:lvl>
  </w:abstractNum>
  <w:abstractNum w:abstractNumId="7" w15:restartNumberingAfterBreak="0">
    <w:nsid w:val="45022697"/>
    <w:multiLevelType w:val="hybridMultilevel"/>
    <w:tmpl w:val="55B0CFDC"/>
    <w:lvl w:ilvl="0" w:tplc="B908EDF6">
      <w:start w:val="1"/>
      <w:numFmt w:val="bullet"/>
      <w:lvlText w:val=""/>
      <w:lvlJc w:val="left"/>
      <w:pPr>
        <w:ind w:left="1120" w:hanging="360"/>
      </w:pPr>
      <w:rPr>
        <w:rFonts w:ascii="Symbol" w:hAnsi="Symbol"/>
      </w:rPr>
    </w:lvl>
    <w:lvl w:ilvl="1" w:tplc="942E4D90">
      <w:start w:val="1"/>
      <w:numFmt w:val="bullet"/>
      <w:lvlText w:val=""/>
      <w:lvlJc w:val="left"/>
      <w:pPr>
        <w:ind w:left="1120" w:hanging="360"/>
      </w:pPr>
      <w:rPr>
        <w:rFonts w:ascii="Symbol" w:hAnsi="Symbol"/>
      </w:rPr>
    </w:lvl>
    <w:lvl w:ilvl="2" w:tplc="1C58B0F6">
      <w:start w:val="1"/>
      <w:numFmt w:val="bullet"/>
      <w:lvlText w:val=""/>
      <w:lvlJc w:val="left"/>
      <w:pPr>
        <w:ind w:left="1120" w:hanging="360"/>
      </w:pPr>
      <w:rPr>
        <w:rFonts w:ascii="Symbol" w:hAnsi="Symbol"/>
      </w:rPr>
    </w:lvl>
    <w:lvl w:ilvl="3" w:tplc="531E0142">
      <w:start w:val="1"/>
      <w:numFmt w:val="bullet"/>
      <w:lvlText w:val=""/>
      <w:lvlJc w:val="left"/>
      <w:pPr>
        <w:ind w:left="1120" w:hanging="360"/>
      </w:pPr>
      <w:rPr>
        <w:rFonts w:ascii="Symbol" w:hAnsi="Symbol"/>
      </w:rPr>
    </w:lvl>
    <w:lvl w:ilvl="4" w:tplc="80DAB750">
      <w:start w:val="1"/>
      <w:numFmt w:val="bullet"/>
      <w:lvlText w:val=""/>
      <w:lvlJc w:val="left"/>
      <w:pPr>
        <w:ind w:left="1120" w:hanging="360"/>
      </w:pPr>
      <w:rPr>
        <w:rFonts w:ascii="Symbol" w:hAnsi="Symbol"/>
      </w:rPr>
    </w:lvl>
    <w:lvl w:ilvl="5" w:tplc="013A5D8A">
      <w:start w:val="1"/>
      <w:numFmt w:val="bullet"/>
      <w:lvlText w:val=""/>
      <w:lvlJc w:val="left"/>
      <w:pPr>
        <w:ind w:left="1120" w:hanging="360"/>
      </w:pPr>
      <w:rPr>
        <w:rFonts w:ascii="Symbol" w:hAnsi="Symbol"/>
      </w:rPr>
    </w:lvl>
    <w:lvl w:ilvl="6" w:tplc="D45A1A9C">
      <w:start w:val="1"/>
      <w:numFmt w:val="bullet"/>
      <w:lvlText w:val=""/>
      <w:lvlJc w:val="left"/>
      <w:pPr>
        <w:ind w:left="1120" w:hanging="360"/>
      </w:pPr>
      <w:rPr>
        <w:rFonts w:ascii="Symbol" w:hAnsi="Symbol"/>
      </w:rPr>
    </w:lvl>
    <w:lvl w:ilvl="7" w:tplc="23EC7AA6">
      <w:start w:val="1"/>
      <w:numFmt w:val="bullet"/>
      <w:lvlText w:val=""/>
      <w:lvlJc w:val="left"/>
      <w:pPr>
        <w:ind w:left="1120" w:hanging="360"/>
      </w:pPr>
      <w:rPr>
        <w:rFonts w:ascii="Symbol" w:hAnsi="Symbol"/>
      </w:rPr>
    </w:lvl>
    <w:lvl w:ilvl="8" w:tplc="BB24E330">
      <w:start w:val="1"/>
      <w:numFmt w:val="bullet"/>
      <w:lvlText w:val=""/>
      <w:lvlJc w:val="left"/>
      <w:pPr>
        <w:ind w:left="1120" w:hanging="360"/>
      </w:pPr>
      <w:rPr>
        <w:rFonts w:ascii="Symbol" w:hAnsi="Symbol"/>
      </w:rPr>
    </w:lvl>
  </w:abstractNum>
  <w:abstractNum w:abstractNumId="8" w15:restartNumberingAfterBreak="0">
    <w:nsid w:val="4A20048D"/>
    <w:multiLevelType w:val="hybridMultilevel"/>
    <w:tmpl w:val="9B967A9A"/>
    <w:lvl w:ilvl="0" w:tplc="E8B03B70">
      <w:start w:val="1"/>
      <w:numFmt w:val="bullet"/>
      <w:lvlText w:val=""/>
      <w:lvlJc w:val="left"/>
      <w:pPr>
        <w:ind w:left="1120" w:hanging="360"/>
      </w:pPr>
      <w:rPr>
        <w:rFonts w:ascii="Symbol" w:hAnsi="Symbol"/>
      </w:rPr>
    </w:lvl>
    <w:lvl w:ilvl="1" w:tplc="A726D9BE">
      <w:start w:val="1"/>
      <w:numFmt w:val="bullet"/>
      <w:lvlText w:val=""/>
      <w:lvlJc w:val="left"/>
      <w:pPr>
        <w:ind w:left="1120" w:hanging="360"/>
      </w:pPr>
      <w:rPr>
        <w:rFonts w:ascii="Symbol" w:hAnsi="Symbol"/>
      </w:rPr>
    </w:lvl>
    <w:lvl w:ilvl="2" w:tplc="0B46E068">
      <w:start w:val="1"/>
      <w:numFmt w:val="bullet"/>
      <w:lvlText w:val=""/>
      <w:lvlJc w:val="left"/>
      <w:pPr>
        <w:ind w:left="1120" w:hanging="360"/>
      </w:pPr>
      <w:rPr>
        <w:rFonts w:ascii="Symbol" w:hAnsi="Symbol"/>
      </w:rPr>
    </w:lvl>
    <w:lvl w:ilvl="3" w:tplc="92881548">
      <w:start w:val="1"/>
      <w:numFmt w:val="bullet"/>
      <w:lvlText w:val=""/>
      <w:lvlJc w:val="left"/>
      <w:pPr>
        <w:ind w:left="1120" w:hanging="360"/>
      </w:pPr>
      <w:rPr>
        <w:rFonts w:ascii="Symbol" w:hAnsi="Symbol"/>
      </w:rPr>
    </w:lvl>
    <w:lvl w:ilvl="4" w:tplc="F058FA7E">
      <w:start w:val="1"/>
      <w:numFmt w:val="bullet"/>
      <w:lvlText w:val=""/>
      <w:lvlJc w:val="left"/>
      <w:pPr>
        <w:ind w:left="1120" w:hanging="360"/>
      </w:pPr>
      <w:rPr>
        <w:rFonts w:ascii="Symbol" w:hAnsi="Symbol"/>
      </w:rPr>
    </w:lvl>
    <w:lvl w:ilvl="5" w:tplc="6E74AFC2">
      <w:start w:val="1"/>
      <w:numFmt w:val="bullet"/>
      <w:lvlText w:val=""/>
      <w:lvlJc w:val="left"/>
      <w:pPr>
        <w:ind w:left="1120" w:hanging="360"/>
      </w:pPr>
      <w:rPr>
        <w:rFonts w:ascii="Symbol" w:hAnsi="Symbol"/>
      </w:rPr>
    </w:lvl>
    <w:lvl w:ilvl="6" w:tplc="25E4DF10">
      <w:start w:val="1"/>
      <w:numFmt w:val="bullet"/>
      <w:lvlText w:val=""/>
      <w:lvlJc w:val="left"/>
      <w:pPr>
        <w:ind w:left="1120" w:hanging="360"/>
      </w:pPr>
      <w:rPr>
        <w:rFonts w:ascii="Symbol" w:hAnsi="Symbol"/>
      </w:rPr>
    </w:lvl>
    <w:lvl w:ilvl="7" w:tplc="ED8A45CE">
      <w:start w:val="1"/>
      <w:numFmt w:val="bullet"/>
      <w:lvlText w:val=""/>
      <w:lvlJc w:val="left"/>
      <w:pPr>
        <w:ind w:left="1120" w:hanging="360"/>
      </w:pPr>
      <w:rPr>
        <w:rFonts w:ascii="Symbol" w:hAnsi="Symbol"/>
      </w:rPr>
    </w:lvl>
    <w:lvl w:ilvl="8" w:tplc="5ACCAC58">
      <w:start w:val="1"/>
      <w:numFmt w:val="bullet"/>
      <w:lvlText w:val=""/>
      <w:lvlJc w:val="left"/>
      <w:pPr>
        <w:ind w:left="1120" w:hanging="360"/>
      </w:pPr>
      <w:rPr>
        <w:rFonts w:ascii="Symbol" w:hAnsi="Symbol"/>
      </w:rPr>
    </w:lvl>
  </w:abstractNum>
  <w:abstractNum w:abstractNumId="9" w15:restartNumberingAfterBreak="0">
    <w:nsid w:val="4DA57D7E"/>
    <w:multiLevelType w:val="hybridMultilevel"/>
    <w:tmpl w:val="2676C86A"/>
    <w:lvl w:ilvl="0" w:tplc="FCEEFE38">
      <w:start w:val="1"/>
      <w:numFmt w:val="bullet"/>
      <w:lvlText w:val=""/>
      <w:lvlJc w:val="left"/>
      <w:pPr>
        <w:ind w:left="1120" w:hanging="360"/>
      </w:pPr>
      <w:rPr>
        <w:rFonts w:ascii="Symbol" w:hAnsi="Symbol"/>
      </w:rPr>
    </w:lvl>
    <w:lvl w:ilvl="1" w:tplc="311A15F8">
      <w:start w:val="1"/>
      <w:numFmt w:val="bullet"/>
      <w:lvlText w:val=""/>
      <w:lvlJc w:val="left"/>
      <w:pPr>
        <w:ind w:left="1120" w:hanging="360"/>
      </w:pPr>
      <w:rPr>
        <w:rFonts w:ascii="Symbol" w:hAnsi="Symbol"/>
      </w:rPr>
    </w:lvl>
    <w:lvl w:ilvl="2" w:tplc="0DE8E47C">
      <w:start w:val="1"/>
      <w:numFmt w:val="bullet"/>
      <w:lvlText w:val=""/>
      <w:lvlJc w:val="left"/>
      <w:pPr>
        <w:ind w:left="1120" w:hanging="360"/>
      </w:pPr>
      <w:rPr>
        <w:rFonts w:ascii="Symbol" w:hAnsi="Symbol"/>
      </w:rPr>
    </w:lvl>
    <w:lvl w:ilvl="3" w:tplc="FA58B902">
      <w:start w:val="1"/>
      <w:numFmt w:val="bullet"/>
      <w:lvlText w:val=""/>
      <w:lvlJc w:val="left"/>
      <w:pPr>
        <w:ind w:left="1120" w:hanging="360"/>
      </w:pPr>
      <w:rPr>
        <w:rFonts w:ascii="Symbol" w:hAnsi="Symbol"/>
      </w:rPr>
    </w:lvl>
    <w:lvl w:ilvl="4" w:tplc="F4C618F8">
      <w:start w:val="1"/>
      <w:numFmt w:val="bullet"/>
      <w:lvlText w:val=""/>
      <w:lvlJc w:val="left"/>
      <w:pPr>
        <w:ind w:left="1120" w:hanging="360"/>
      </w:pPr>
      <w:rPr>
        <w:rFonts w:ascii="Symbol" w:hAnsi="Symbol"/>
      </w:rPr>
    </w:lvl>
    <w:lvl w:ilvl="5" w:tplc="56F0CF8E">
      <w:start w:val="1"/>
      <w:numFmt w:val="bullet"/>
      <w:lvlText w:val=""/>
      <w:lvlJc w:val="left"/>
      <w:pPr>
        <w:ind w:left="1120" w:hanging="360"/>
      </w:pPr>
      <w:rPr>
        <w:rFonts w:ascii="Symbol" w:hAnsi="Symbol"/>
      </w:rPr>
    </w:lvl>
    <w:lvl w:ilvl="6" w:tplc="1B3C4940">
      <w:start w:val="1"/>
      <w:numFmt w:val="bullet"/>
      <w:lvlText w:val=""/>
      <w:lvlJc w:val="left"/>
      <w:pPr>
        <w:ind w:left="1120" w:hanging="360"/>
      </w:pPr>
      <w:rPr>
        <w:rFonts w:ascii="Symbol" w:hAnsi="Symbol"/>
      </w:rPr>
    </w:lvl>
    <w:lvl w:ilvl="7" w:tplc="AB0A1A28">
      <w:start w:val="1"/>
      <w:numFmt w:val="bullet"/>
      <w:lvlText w:val=""/>
      <w:lvlJc w:val="left"/>
      <w:pPr>
        <w:ind w:left="1120" w:hanging="360"/>
      </w:pPr>
      <w:rPr>
        <w:rFonts w:ascii="Symbol" w:hAnsi="Symbol"/>
      </w:rPr>
    </w:lvl>
    <w:lvl w:ilvl="8" w:tplc="D10076BE">
      <w:start w:val="1"/>
      <w:numFmt w:val="bullet"/>
      <w:lvlText w:val=""/>
      <w:lvlJc w:val="left"/>
      <w:pPr>
        <w:ind w:left="1120" w:hanging="360"/>
      </w:pPr>
      <w:rPr>
        <w:rFonts w:ascii="Symbol" w:hAnsi="Symbol"/>
      </w:rPr>
    </w:lvl>
  </w:abstractNum>
  <w:abstractNum w:abstractNumId="10" w15:restartNumberingAfterBreak="0">
    <w:nsid w:val="546D2ED0"/>
    <w:multiLevelType w:val="hybridMultilevel"/>
    <w:tmpl w:val="2722BD54"/>
    <w:lvl w:ilvl="0" w:tplc="F33A9E8C">
      <w:start w:val="1"/>
      <w:numFmt w:val="bullet"/>
      <w:lvlText w:val=""/>
      <w:lvlJc w:val="left"/>
      <w:pPr>
        <w:ind w:left="1120" w:hanging="360"/>
      </w:pPr>
      <w:rPr>
        <w:rFonts w:ascii="Symbol" w:hAnsi="Symbol"/>
      </w:rPr>
    </w:lvl>
    <w:lvl w:ilvl="1" w:tplc="D2F6CA82">
      <w:start w:val="1"/>
      <w:numFmt w:val="bullet"/>
      <w:lvlText w:val=""/>
      <w:lvlJc w:val="left"/>
      <w:pPr>
        <w:ind w:left="1120" w:hanging="360"/>
      </w:pPr>
      <w:rPr>
        <w:rFonts w:ascii="Symbol" w:hAnsi="Symbol"/>
      </w:rPr>
    </w:lvl>
    <w:lvl w:ilvl="2" w:tplc="879E33F2">
      <w:start w:val="1"/>
      <w:numFmt w:val="bullet"/>
      <w:lvlText w:val=""/>
      <w:lvlJc w:val="left"/>
      <w:pPr>
        <w:ind w:left="1120" w:hanging="360"/>
      </w:pPr>
      <w:rPr>
        <w:rFonts w:ascii="Symbol" w:hAnsi="Symbol"/>
      </w:rPr>
    </w:lvl>
    <w:lvl w:ilvl="3" w:tplc="1CA8DB5A">
      <w:start w:val="1"/>
      <w:numFmt w:val="bullet"/>
      <w:lvlText w:val=""/>
      <w:lvlJc w:val="left"/>
      <w:pPr>
        <w:ind w:left="1120" w:hanging="360"/>
      </w:pPr>
      <w:rPr>
        <w:rFonts w:ascii="Symbol" w:hAnsi="Symbol"/>
      </w:rPr>
    </w:lvl>
    <w:lvl w:ilvl="4" w:tplc="CDEEE1BC">
      <w:start w:val="1"/>
      <w:numFmt w:val="bullet"/>
      <w:lvlText w:val=""/>
      <w:lvlJc w:val="left"/>
      <w:pPr>
        <w:ind w:left="1120" w:hanging="360"/>
      </w:pPr>
      <w:rPr>
        <w:rFonts w:ascii="Symbol" w:hAnsi="Symbol"/>
      </w:rPr>
    </w:lvl>
    <w:lvl w:ilvl="5" w:tplc="9BD0211A">
      <w:start w:val="1"/>
      <w:numFmt w:val="bullet"/>
      <w:lvlText w:val=""/>
      <w:lvlJc w:val="left"/>
      <w:pPr>
        <w:ind w:left="1120" w:hanging="360"/>
      </w:pPr>
      <w:rPr>
        <w:rFonts w:ascii="Symbol" w:hAnsi="Symbol"/>
      </w:rPr>
    </w:lvl>
    <w:lvl w:ilvl="6" w:tplc="63F64EE0">
      <w:start w:val="1"/>
      <w:numFmt w:val="bullet"/>
      <w:lvlText w:val=""/>
      <w:lvlJc w:val="left"/>
      <w:pPr>
        <w:ind w:left="1120" w:hanging="360"/>
      </w:pPr>
      <w:rPr>
        <w:rFonts w:ascii="Symbol" w:hAnsi="Symbol"/>
      </w:rPr>
    </w:lvl>
    <w:lvl w:ilvl="7" w:tplc="76F05AB6">
      <w:start w:val="1"/>
      <w:numFmt w:val="bullet"/>
      <w:lvlText w:val=""/>
      <w:lvlJc w:val="left"/>
      <w:pPr>
        <w:ind w:left="1120" w:hanging="360"/>
      </w:pPr>
      <w:rPr>
        <w:rFonts w:ascii="Symbol" w:hAnsi="Symbol"/>
      </w:rPr>
    </w:lvl>
    <w:lvl w:ilvl="8" w:tplc="942839F0">
      <w:start w:val="1"/>
      <w:numFmt w:val="bullet"/>
      <w:lvlText w:val=""/>
      <w:lvlJc w:val="left"/>
      <w:pPr>
        <w:ind w:left="1120" w:hanging="360"/>
      </w:pPr>
      <w:rPr>
        <w:rFonts w:ascii="Symbol" w:hAnsi="Symbol"/>
      </w:rPr>
    </w:lvl>
  </w:abstractNum>
  <w:abstractNum w:abstractNumId="11" w15:restartNumberingAfterBreak="0">
    <w:nsid w:val="5708093F"/>
    <w:multiLevelType w:val="hybridMultilevel"/>
    <w:tmpl w:val="D0B69114"/>
    <w:lvl w:ilvl="0" w:tplc="3B24243A">
      <w:start w:val="1"/>
      <w:numFmt w:val="bullet"/>
      <w:lvlText w:val=""/>
      <w:lvlJc w:val="left"/>
      <w:pPr>
        <w:ind w:left="1120" w:hanging="360"/>
      </w:pPr>
      <w:rPr>
        <w:rFonts w:ascii="Symbol" w:hAnsi="Symbol"/>
      </w:rPr>
    </w:lvl>
    <w:lvl w:ilvl="1" w:tplc="07FEFFDC">
      <w:start w:val="1"/>
      <w:numFmt w:val="bullet"/>
      <w:lvlText w:val=""/>
      <w:lvlJc w:val="left"/>
      <w:pPr>
        <w:ind w:left="1120" w:hanging="360"/>
      </w:pPr>
      <w:rPr>
        <w:rFonts w:ascii="Symbol" w:hAnsi="Symbol"/>
      </w:rPr>
    </w:lvl>
    <w:lvl w:ilvl="2" w:tplc="4A86630E">
      <w:start w:val="1"/>
      <w:numFmt w:val="bullet"/>
      <w:lvlText w:val=""/>
      <w:lvlJc w:val="left"/>
      <w:pPr>
        <w:ind w:left="1120" w:hanging="360"/>
      </w:pPr>
      <w:rPr>
        <w:rFonts w:ascii="Symbol" w:hAnsi="Symbol"/>
      </w:rPr>
    </w:lvl>
    <w:lvl w:ilvl="3" w:tplc="86804682">
      <w:start w:val="1"/>
      <w:numFmt w:val="bullet"/>
      <w:lvlText w:val=""/>
      <w:lvlJc w:val="left"/>
      <w:pPr>
        <w:ind w:left="1120" w:hanging="360"/>
      </w:pPr>
      <w:rPr>
        <w:rFonts w:ascii="Symbol" w:hAnsi="Symbol"/>
      </w:rPr>
    </w:lvl>
    <w:lvl w:ilvl="4" w:tplc="533EDBF2">
      <w:start w:val="1"/>
      <w:numFmt w:val="bullet"/>
      <w:lvlText w:val=""/>
      <w:lvlJc w:val="left"/>
      <w:pPr>
        <w:ind w:left="1120" w:hanging="360"/>
      </w:pPr>
      <w:rPr>
        <w:rFonts w:ascii="Symbol" w:hAnsi="Symbol"/>
      </w:rPr>
    </w:lvl>
    <w:lvl w:ilvl="5" w:tplc="819A932C">
      <w:start w:val="1"/>
      <w:numFmt w:val="bullet"/>
      <w:lvlText w:val=""/>
      <w:lvlJc w:val="left"/>
      <w:pPr>
        <w:ind w:left="1120" w:hanging="360"/>
      </w:pPr>
      <w:rPr>
        <w:rFonts w:ascii="Symbol" w:hAnsi="Symbol"/>
      </w:rPr>
    </w:lvl>
    <w:lvl w:ilvl="6" w:tplc="AD66AEEE">
      <w:start w:val="1"/>
      <w:numFmt w:val="bullet"/>
      <w:lvlText w:val=""/>
      <w:lvlJc w:val="left"/>
      <w:pPr>
        <w:ind w:left="1120" w:hanging="360"/>
      </w:pPr>
      <w:rPr>
        <w:rFonts w:ascii="Symbol" w:hAnsi="Symbol"/>
      </w:rPr>
    </w:lvl>
    <w:lvl w:ilvl="7" w:tplc="600C354C">
      <w:start w:val="1"/>
      <w:numFmt w:val="bullet"/>
      <w:lvlText w:val=""/>
      <w:lvlJc w:val="left"/>
      <w:pPr>
        <w:ind w:left="1120" w:hanging="360"/>
      </w:pPr>
      <w:rPr>
        <w:rFonts w:ascii="Symbol" w:hAnsi="Symbol"/>
      </w:rPr>
    </w:lvl>
    <w:lvl w:ilvl="8" w:tplc="FA58B866">
      <w:start w:val="1"/>
      <w:numFmt w:val="bullet"/>
      <w:lvlText w:val=""/>
      <w:lvlJc w:val="left"/>
      <w:pPr>
        <w:ind w:left="1120" w:hanging="360"/>
      </w:pPr>
      <w:rPr>
        <w:rFonts w:ascii="Symbol" w:hAnsi="Symbol"/>
      </w:rPr>
    </w:lvl>
  </w:abstractNum>
  <w:abstractNum w:abstractNumId="12" w15:restartNumberingAfterBreak="0">
    <w:nsid w:val="5C3059D8"/>
    <w:multiLevelType w:val="hybridMultilevel"/>
    <w:tmpl w:val="0B147A0A"/>
    <w:lvl w:ilvl="0" w:tplc="4CE436EA">
      <w:start w:val="1"/>
      <w:numFmt w:val="bullet"/>
      <w:lvlText w:val=""/>
      <w:lvlJc w:val="left"/>
      <w:pPr>
        <w:ind w:left="1120" w:hanging="360"/>
      </w:pPr>
      <w:rPr>
        <w:rFonts w:ascii="Symbol" w:hAnsi="Symbol"/>
      </w:rPr>
    </w:lvl>
    <w:lvl w:ilvl="1" w:tplc="3580BFD8">
      <w:start w:val="1"/>
      <w:numFmt w:val="bullet"/>
      <w:lvlText w:val=""/>
      <w:lvlJc w:val="left"/>
      <w:pPr>
        <w:ind w:left="1120" w:hanging="360"/>
      </w:pPr>
      <w:rPr>
        <w:rFonts w:ascii="Symbol" w:hAnsi="Symbol"/>
      </w:rPr>
    </w:lvl>
    <w:lvl w:ilvl="2" w:tplc="6CFECD68">
      <w:start w:val="1"/>
      <w:numFmt w:val="bullet"/>
      <w:lvlText w:val=""/>
      <w:lvlJc w:val="left"/>
      <w:pPr>
        <w:ind w:left="1120" w:hanging="360"/>
      </w:pPr>
      <w:rPr>
        <w:rFonts w:ascii="Symbol" w:hAnsi="Symbol"/>
      </w:rPr>
    </w:lvl>
    <w:lvl w:ilvl="3" w:tplc="8EF0057C">
      <w:start w:val="1"/>
      <w:numFmt w:val="bullet"/>
      <w:lvlText w:val=""/>
      <w:lvlJc w:val="left"/>
      <w:pPr>
        <w:ind w:left="1120" w:hanging="360"/>
      </w:pPr>
      <w:rPr>
        <w:rFonts w:ascii="Symbol" w:hAnsi="Symbol"/>
      </w:rPr>
    </w:lvl>
    <w:lvl w:ilvl="4" w:tplc="E2440B0E">
      <w:start w:val="1"/>
      <w:numFmt w:val="bullet"/>
      <w:lvlText w:val=""/>
      <w:lvlJc w:val="left"/>
      <w:pPr>
        <w:ind w:left="1120" w:hanging="360"/>
      </w:pPr>
      <w:rPr>
        <w:rFonts w:ascii="Symbol" w:hAnsi="Symbol"/>
      </w:rPr>
    </w:lvl>
    <w:lvl w:ilvl="5" w:tplc="96ACB2EA">
      <w:start w:val="1"/>
      <w:numFmt w:val="bullet"/>
      <w:lvlText w:val=""/>
      <w:lvlJc w:val="left"/>
      <w:pPr>
        <w:ind w:left="1120" w:hanging="360"/>
      </w:pPr>
      <w:rPr>
        <w:rFonts w:ascii="Symbol" w:hAnsi="Symbol"/>
      </w:rPr>
    </w:lvl>
    <w:lvl w:ilvl="6" w:tplc="42841CE8">
      <w:start w:val="1"/>
      <w:numFmt w:val="bullet"/>
      <w:lvlText w:val=""/>
      <w:lvlJc w:val="left"/>
      <w:pPr>
        <w:ind w:left="1120" w:hanging="360"/>
      </w:pPr>
      <w:rPr>
        <w:rFonts w:ascii="Symbol" w:hAnsi="Symbol"/>
      </w:rPr>
    </w:lvl>
    <w:lvl w:ilvl="7" w:tplc="32DC8CBE">
      <w:start w:val="1"/>
      <w:numFmt w:val="bullet"/>
      <w:lvlText w:val=""/>
      <w:lvlJc w:val="left"/>
      <w:pPr>
        <w:ind w:left="1120" w:hanging="360"/>
      </w:pPr>
      <w:rPr>
        <w:rFonts w:ascii="Symbol" w:hAnsi="Symbol"/>
      </w:rPr>
    </w:lvl>
    <w:lvl w:ilvl="8" w:tplc="D8C817E0">
      <w:start w:val="1"/>
      <w:numFmt w:val="bullet"/>
      <w:lvlText w:val=""/>
      <w:lvlJc w:val="left"/>
      <w:pPr>
        <w:ind w:left="1120" w:hanging="360"/>
      </w:pPr>
      <w:rPr>
        <w:rFonts w:ascii="Symbol" w:hAnsi="Symbol"/>
      </w:rPr>
    </w:lvl>
  </w:abstractNum>
  <w:abstractNum w:abstractNumId="13" w15:restartNumberingAfterBreak="0">
    <w:nsid w:val="609E689B"/>
    <w:multiLevelType w:val="hybridMultilevel"/>
    <w:tmpl w:val="7C9C0CE8"/>
    <w:lvl w:ilvl="0" w:tplc="9432DDFA">
      <w:start w:val="1"/>
      <w:numFmt w:val="bullet"/>
      <w:lvlText w:val=""/>
      <w:lvlJc w:val="left"/>
      <w:pPr>
        <w:ind w:left="1120" w:hanging="360"/>
      </w:pPr>
      <w:rPr>
        <w:rFonts w:ascii="Symbol" w:hAnsi="Symbol"/>
      </w:rPr>
    </w:lvl>
    <w:lvl w:ilvl="1" w:tplc="7292AD4E">
      <w:start w:val="1"/>
      <w:numFmt w:val="bullet"/>
      <w:lvlText w:val=""/>
      <w:lvlJc w:val="left"/>
      <w:pPr>
        <w:ind w:left="1120" w:hanging="360"/>
      </w:pPr>
      <w:rPr>
        <w:rFonts w:ascii="Symbol" w:hAnsi="Symbol"/>
      </w:rPr>
    </w:lvl>
    <w:lvl w:ilvl="2" w:tplc="31B69536">
      <w:start w:val="1"/>
      <w:numFmt w:val="bullet"/>
      <w:lvlText w:val=""/>
      <w:lvlJc w:val="left"/>
      <w:pPr>
        <w:ind w:left="1120" w:hanging="360"/>
      </w:pPr>
      <w:rPr>
        <w:rFonts w:ascii="Symbol" w:hAnsi="Symbol"/>
      </w:rPr>
    </w:lvl>
    <w:lvl w:ilvl="3" w:tplc="D9B8F9F2">
      <w:start w:val="1"/>
      <w:numFmt w:val="bullet"/>
      <w:lvlText w:val=""/>
      <w:lvlJc w:val="left"/>
      <w:pPr>
        <w:ind w:left="1120" w:hanging="360"/>
      </w:pPr>
      <w:rPr>
        <w:rFonts w:ascii="Symbol" w:hAnsi="Symbol"/>
      </w:rPr>
    </w:lvl>
    <w:lvl w:ilvl="4" w:tplc="7062D95E">
      <w:start w:val="1"/>
      <w:numFmt w:val="bullet"/>
      <w:lvlText w:val=""/>
      <w:lvlJc w:val="left"/>
      <w:pPr>
        <w:ind w:left="1120" w:hanging="360"/>
      </w:pPr>
      <w:rPr>
        <w:rFonts w:ascii="Symbol" w:hAnsi="Symbol"/>
      </w:rPr>
    </w:lvl>
    <w:lvl w:ilvl="5" w:tplc="87A08536">
      <w:start w:val="1"/>
      <w:numFmt w:val="bullet"/>
      <w:lvlText w:val=""/>
      <w:lvlJc w:val="left"/>
      <w:pPr>
        <w:ind w:left="1120" w:hanging="360"/>
      </w:pPr>
      <w:rPr>
        <w:rFonts w:ascii="Symbol" w:hAnsi="Symbol"/>
      </w:rPr>
    </w:lvl>
    <w:lvl w:ilvl="6" w:tplc="CF28CF00">
      <w:start w:val="1"/>
      <w:numFmt w:val="bullet"/>
      <w:lvlText w:val=""/>
      <w:lvlJc w:val="left"/>
      <w:pPr>
        <w:ind w:left="1120" w:hanging="360"/>
      </w:pPr>
      <w:rPr>
        <w:rFonts w:ascii="Symbol" w:hAnsi="Symbol"/>
      </w:rPr>
    </w:lvl>
    <w:lvl w:ilvl="7" w:tplc="EEB2DC36">
      <w:start w:val="1"/>
      <w:numFmt w:val="bullet"/>
      <w:lvlText w:val=""/>
      <w:lvlJc w:val="left"/>
      <w:pPr>
        <w:ind w:left="1120" w:hanging="360"/>
      </w:pPr>
      <w:rPr>
        <w:rFonts w:ascii="Symbol" w:hAnsi="Symbol"/>
      </w:rPr>
    </w:lvl>
    <w:lvl w:ilvl="8" w:tplc="ADA0869E">
      <w:start w:val="1"/>
      <w:numFmt w:val="bullet"/>
      <w:lvlText w:val=""/>
      <w:lvlJc w:val="left"/>
      <w:pPr>
        <w:ind w:left="1120" w:hanging="360"/>
      </w:pPr>
      <w:rPr>
        <w:rFonts w:ascii="Symbol" w:hAnsi="Symbol"/>
      </w:rPr>
    </w:lvl>
  </w:abstractNum>
  <w:abstractNum w:abstractNumId="14" w15:restartNumberingAfterBreak="0">
    <w:nsid w:val="661A45E8"/>
    <w:multiLevelType w:val="hybridMultilevel"/>
    <w:tmpl w:val="26EC8B2A"/>
    <w:lvl w:ilvl="0" w:tplc="5B0E88F2">
      <w:start w:val="1"/>
      <w:numFmt w:val="bullet"/>
      <w:lvlText w:val=""/>
      <w:lvlJc w:val="left"/>
      <w:pPr>
        <w:ind w:left="1120" w:hanging="360"/>
      </w:pPr>
      <w:rPr>
        <w:rFonts w:ascii="Symbol" w:hAnsi="Symbol"/>
      </w:rPr>
    </w:lvl>
    <w:lvl w:ilvl="1" w:tplc="17706FF0">
      <w:start w:val="1"/>
      <w:numFmt w:val="bullet"/>
      <w:lvlText w:val=""/>
      <w:lvlJc w:val="left"/>
      <w:pPr>
        <w:ind w:left="1120" w:hanging="360"/>
      </w:pPr>
      <w:rPr>
        <w:rFonts w:ascii="Symbol" w:hAnsi="Symbol"/>
      </w:rPr>
    </w:lvl>
    <w:lvl w:ilvl="2" w:tplc="B0E4B666">
      <w:start w:val="1"/>
      <w:numFmt w:val="bullet"/>
      <w:lvlText w:val=""/>
      <w:lvlJc w:val="left"/>
      <w:pPr>
        <w:ind w:left="1120" w:hanging="360"/>
      </w:pPr>
      <w:rPr>
        <w:rFonts w:ascii="Symbol" w:hAnsi="Symbol"/>
      </w:rPr>
    </w:lvl>
    <w:lvl w:ilvl="3" w:tplc="132CD9F8">
      <w:start w:val="1"/>
      <w:numFmt w:val="bullet"/>
      <w:lvlText w:val=""/>
      <w:lvlJc w:val="left"/>
      <w:pPr>
        <w:ind w:left="1120" w:hanging="360"/>
      </w:pPr>
      <w:rPr>
        <w:rFonts w:ascii="Symbol" w:hAnsi="Symbol"/>
      </w:rPr>
    </w:lvl>
    <w:lvl w:ilvl="4" w:tplc="96D63856">
      <w:start w:val="1"/>
      <w:numFmt w:val="bullet"/>
      <w:lvlText w:val=""/>
      <w:lvlJc w:val="left"/>
      <w:pPr>
        <w:ind w:left="1120" w:hanging="360"/>
      </w:pPr>
      <w:rPr>
        <w:rFonts w:ascii="Symbol" w:hAnsi="Symbol"/>
      </w:rPr>
    </w:lvl>
    <w:lvl w:ilvl="5" w:tplc="A5007300">
      <w:start w:val="1"/>
      <w:numFmt w:val="bullet"/>
      <w:lvlText w:val=""/>
      <w:lvlJc w:val="left"/>
      <w:pPr>
        <w:ind w:left="1120" w:hanging="360"/>
      </w:pPr>
      <w:rPr>
        <w:rFonts w:ascii="Symbol" w:hAnsi="Symbol"/>
      </w:rPr>
    </w:lvl>
    <w:lvl w:ilvl="6" w:tplc="5CF23F2E">
      <w:start w:val="1"/>
      <w:numFmt w:val="bullet"/>
      <w:lvlText w:val=""/>
      <w:lvlJc w:val="left"/>
      <w:pPr>
        <w:ind w:left="1120" w:hanging="360"/>
      </w:pPr>
      <w:rPr>
        <w:rFonts w:ascii="Symbol" w:hAnsi="Symbol"/>
      </w:rPr>
    </w:lvl>
    <w:lvl w:ilvl="7" w:tplc="21FC1E20">
      <w:start w:val="1"/>
      <w:numFmt w:val="bullet"/>
      <w:lvlText w:val=""/>
      <w:lvlJc w:val="left"/>
      <w:pPr>
        <w:ind w:left="1120" w:hanging="360"/>
      </w:pPr>
      <w:rPr>
        <w:rFonts w:ascii="Symbol" w:hAnsi="Symbol"/>
      </w:rPr>
    </w:lvl>
    <w:lvl w:ilvl="8" w:tplc="0D6E960C">
      <w:start w:val="1"/>
      <w:numFmt w:val="bullet"/>
      <w:lvlText w:val=""/>
      <w:lvlJc w:val="left"/>
      <w:pPr>
        <w:ind w:left="1120" w:hanging="360"/>
      </w:pPr>
      <w:rPr>
        <w:rFonts w:ascii="Symbol" w:hAnsi="Symbol"/>
      </w:rPr>
    </w:lvl>
  </w:abstractNum>
  <w:abstractNum w:abstractNumId="15" w15:restartNumberingAfterBreak="0">
    <w:nsid w:val="69D30A96"/>
    <w:multiLevelType w:val="hybridMultilevel"/>
    <w:tmpl w:val="7DFA54F0"/>
    <w:lvl w:ilvl="0" w:tplc="FA064C22">
      <w:start w:val="1"/>
      <w:numFmt w:val="bullet"/>
      <w:lvlText w:val=""/>
      <w:lvlJc w:val="left"/>
      <w:pPr>
        <w:ind w:left="1120" w:hanging="360"/>
      </w:pPr>
      <w:rPr>
        <w:rFonts w:ascii="Symbol" w:hAnsi="Symbol"/>
      </w:rPr>
    </w:lvl>
    <w:lvl w:ilvl="1" w:tplc="22DA7B88">
      <w:start w:val="1"/>
      <w:numFmt w:val="bullet"/>
      <w:lvlText w:val=""/>
      <w:lvlJc w:val="left"/>
      <w:pPr>
        <w:ind w:left="1120" w:hanging="360"/>
      </w:pPr>
      <w:rPr>
        <w:rFonts w:ascii="Symbol" w:hAnsi="Symbol"/>
      </w:rPr>
    </w:lvl>
    <w:lvl w:ilvl="2" w:tplc="A3266D2E">
      <w:start w:val="1"/>
      <w:numFmt w:val="bullet"/>
      <w:lvlText w:val=""/>
      <w:lvlJc w:val="left"/>
      <w:pPr>
        <w:ind w:left="1120" w:hanging="360"/>
      </w:pPr>
      <w:rPr>
        <w:rFonts w:ascii="Symbol" w:hAnsi="Symbol"/>
      </w:rPr>
    </w:lvl>
    <w:lvl w:ilvl="3" w:tplc="ED5094D4">
      <w:start w:val="1"/>
      <w:numFmt w:val="bullet"/>
      <w:lvlText w:val=""/>
      <w:lvlJc w:val="left"/>
      <w:pPr>
        <w:ind w:left="1120" w:hanging="360"/>
      </w:pPr>
      <w:rPr>
        <w:rFonts w:ascii="Symbol" w:hAnsi="Symbol"/>
      </w:rPr>
    </w:lvl>
    <w:lvl w:ilvl="4" w:tplc="178CA06A">
      <w:start w:val="1"/>
      <w:numFmt w:val="bullet"/>
      <w:lvlText w:val=""/>
      <w:lvlJc w:val="left"/>
      <w:pPr>
        <w:ind w:left="1120" w:hanging="360"/>
      </w:pPr>
      <w:rPr>
        <w:rFonts w:ascii="Symbol" w:hAnsi="Symbol"/>
      </w:rPr>
    </w:lvl>
    <w:lvl w:ilvl="5" w:tplc="B4406EC6">
      <w:start w:val="1"/>
      <w:numFmt w:val="bullet"/>
      <w:lvlText w:val=""/>
      <w:lvlJc w:val="left"/>
      <w:pPr>
        <w:ind w:left="1120" w:hanging="360"/>
      </w:pPr>
      <w:rPr>
        <w:rFonts w:ascii="Symbol" w:hAnsi="Symbol"/>
      </w:rPr>
    </w:lvl>
    <w:lvl w:ilvl="6" w:tplc="41D624B6">
      <w:start w:val="1"/>
      <w:numFmt w:val="bullet"/>
      <w:lvlText w:val=""/>
      <w:lvlJc w:val="left"/>
      <w:pPr>
        <w:ind w:left="1120" w:hanging="360"/>
      </w:pPr>
      <w:rPr>
        <w:rFonts w:ascii="Symbol" w:hAnsi="Symbol"/>
      </w:rPr>
    </w:lvl>
    <w:lvl w:ilvl="7" w:tplc="B83AFE8A">
      <w:start w:val="1"/>
      <w:numFmt w:val="bullet"/>
      <w:lvlText w:val=""/>
      <w:lvlJc w:val="left"/>
      <w:pPr>
        <w:ind w:left="1120" w:hanging="360"/>
      </w:pPr>
      <w:rPr>
        <w:rFonts w:ascii="Symbol" w:hAnsi="Symbol"/>
      </w:rPr>
    </w:lvl>
    <w:lvl w:ilvl="8" w:tplc="A6268E4E">
      <w:start w:val="1"/>
      <w:numFmt w:val="bullet"/>
      <w:lvlText w:val=""/>
      <w:lvlJc w:val="left"/>
      <w:pPr>
        <w:ind w:left="1120" w:hanging="360"/>
      </w:pPr>
      <w:rPr>
        <w:rFonts w:ascii="Symbol" w:hAnsi="Symbol"/>
      </w:rPr>
    </w:lvl>
  </w:abstractNum>
  <w:abstractNum w:abstractNumId="16" w15:restartNumberingAfterBreak="0">
    <w:nsid w:val="6BCE7BC1"/>
    <w:multiLevelType w:val="hybridMultilevel"/>
    <w:tmpl w:val="82E05B3A"/>
    <w:lvl w:ilvl="0" w:tplc="8D3486CE">
      <w:start w:val="1"/>
      <w:numFmt w:val="bullet"/>
      <w:lvlText w:val=""/>
      <w:lvlJc w:val="left"/>
      <w:pPr>
        <w:ind w:left="1120" w:hanging="360"/>
      </w:pPr>
      <w:rPr>
        <w:rFonts w:ascii="Symbol" w:hAnsi="Symbol"/>
      </w:rPr>
    </w:lvl>
    <w:lvl w:ilvl="1" w:tplc="2A3812BE">
      <w:start w:val="1"/>
      <w:numFmt w:val="bullet"/>
      <w:lvlText w:val=""/>
      <w:lvlJc w:val="left"/>
      <w:pPr>
        <w:ind w:left="1480" w:hanging="360"/>
      </w:pPr>
      <w:rPr>
        <w:rFonts w:ascii="Symbol" w:hAnsi="Symbol"/>
      </w:rPr>
    </w:lvl>
    <w:lvl w:ilvl="2" w:tplc="85FE0BF6">
      <w:start w:val="1"/>
      <w:numFmt w:val="bullet"/>
      <w:lvlText w:val=""/>
      <w:lvlJc w:val="left"/>
      <w:pPr>
        <w:ind w:left="1120" w:hanging="360"/>
      </w:pPr>
      <w:rPr>
        <w:rFonts w:ascii="Symbol" w:hAnsi="Symbol"/>
      </w:rPr>
    </w:lvl>
    <w:lvl w:ilvl="3" w:tplc="3286B708">
      <w:start w:val="1"/>
      <w:numFmt w:val="bullet"/>
      <w:lvlText w:val=""/>
      <w:lvlJc w:val="left"/>
      <w:pPr>
        <w:ind w:left="1120" w:hanging="360"/>
      </w:pPr>
      <w:rPr>
        <w:rFonts w:ascii="Symbol" w:hAnsi="Symbol"/>
      </w:rPr>
    </w:lvl>
    <w:lvl w:ilvl="4" w:tplc="2FDC519C">
      <w:start w:val="1"/>
      <w:numFmt w:val="bullet"/>
      <w:lvlText w:val=""/>
      <w:lvlJc w:val="left"/>
      <w:pPr>
        <w:ind w:left="1120" w:hanging="360"/>
      </w:pPr>
      <w:rPr>
        <w:rFonts w:ascii="Symbol" w:hAnsi="Symbol"/>
      </w:rPr>
    </w:lvl>
    <w:lvl w:ilvl="5" w:tplc="4AD2EE7A">
      <w:start w:val="1"/>
      <w:numFmt w:val="bullet"/>
      <w:lvlText w:val=""/>
      <w:lvlJc w:val="left"/>
      <w:pPr>
        <w:ind w:left="1120" w:hanging="360"/>
      </w:pPr>
      <w:rPr>
        <w:rFonts w:ascii="Symbol" w:hAnsi="Symbol"/>
      </w:rPr>
    </w:lvl>
    <w:lvl w:ilvl="6" w:tplc="6158030A">
      <w:start w:val="1"/>
      <w:numFmt w:val="bullet"/>
      <w:lvlText w:val=""/>
      <w:lvlJc w:val="left"/>
      <w:pPr>
        <w:ind w:left="1120" w:hanging="360"/>
      </w:pPr>
      <w:rPr>
        <w:rFonts w:ascii="Symbol" w:hAnsi="Symbol"/>
      </w:rPr>
    </w:lvl>
    <w:lvl w:ilvl="7" w:tplc="F342DD54">
      <w:start w:val="1"/>
      <w:numFmt w:val="bullet"/>
      <w:lvlText w:val=""/>
      <w:lvlJc w:val="left"/>
      <w:pPr>
        <w:ind w:left="1120" w:hanging="360"/>
      </w:pPr>
      <w:rPr>
        <w:rFonts w:ascii="Symbol" w:hAnsi="Symbol"/>
      </w:rPr>
    </w:lvl>
    <w:lvl w:ilvl="8" w:tplc="8D465E9A">
      <w:start w:val="1"/>
      <w:numFmt w:val="bullet"/>
      <w:lvlText w:val=""/>
      <w:lvlJc w:val="left"/>
      <w:pPr>
        <w:ind w:left="1120" w:hanging="360"/>
      </w:pPr>
      <w:rPr>
        <w:rFonts w:ascii="Symbol" w:hAnsi="Symbol"/>
      </w:rPr>
    </w:lvl>
  </w:abstractNum>
  <w:abstractNum w:abstractNumId="17" w15:restartNumberingAfterBreak="0">
    <w:nsid w:val="6C7F1802"/>
    <w:multiLevelType w:val="hybridMultilevel"/>
    <w:tmpl w:val="9042B478"/>
    <w:lvl w:ilvl="0" w:tplc="01B036A2">
      <w:start w:val="1"/>
      <w:numFmt w:val="bullet"/>
      <w:lvlText w:val=""/>
      <w:lvlJc w:val="left"/>
      <w:pPr>
        <w:ind w:left="1120" w:hanging="360"/>
      </w:pPr>
      <w:rPr>
        <w:rFonts w:ascii="Symbol" w:hAnsi="Symbol"/>
      </w:rPr>
    </w:lvl>
    <w:lvl w:ilvl="1" w:tplc="3A542912">
      <w:start w:val="1"/>
      <w:numFmt w:val="bullet"/>
      <w:lvlText w:val=""/>
      <w:lvlJc w:val="left"/>
      <w:pPr>
        <w:ind w:left="1120" w:hanging="360"/>
      </w:pPr>
      <w:rPr>
        <w:rFonts w:ascii="Symbol" w:hAnsi="Symbol"/>
      </w:rPr>
    </w:lvl>
    <w:lvl w:ilvl="2" w:tplc="119619EE">
      <w:start w:val="1"/>
      <w:numFmt w:val="bullet"/>
      <w:lvlText w:val=""/>
      <w:lvlJc w:val="left"/>
      <w:pPr>
        <w:ind w:left="1120" w:hanging="360"/>
      </w:pPr>
      <w:rPr>
        <w:rFonts w:ascii="Symbol" w:hAnsi="Symbol"/>
      </w:rPr>
    </w:lvl>
    <w:lvl w:ilvl="3" w:tplc="2294DE88">
      <w:start w:val="1"/>
      <w:numFmt w:val="bullet"/>
      <w:lvlText w:val=""/>
      <w:lvlJc w:val="left"/>
      <w:pPr>
        <w:ind w:left="1120" w:hanging="360"/>
      </w:pPr>
      <w:rPr>
        <w:rFonts w:ascii="Symbol" w:hAnsi="Symbol"/>
      </w:rPr>
    </w:lvl>
    <w:lvl w:ilvl="4" w:tplc="9DD203E6">
      <w:start w:val="1"/>
      <w:numFmt w:val="bullet"/>
      <w:lvlText w:val=""/>
      <w:lvlJc w:val="left"/>
      <w:pPr>
        <w:ind w:left="1120" w:hanging="360"/>
      </w:pPr>
      <w:rPr>
        <w:rFonts w:ascii="Symbol" w:hAnsi="Symbol"/>
      </w:rPr>
    </w:lvl>
    <w:lvl w:ilvl="5" w:tplc="F552E824">
      <w:start w:val="1"/>
      <w:numFmt w:val="bullet"/>
      <w:lvlText w:val=""/>
      <w:lvlJc w:val="left"/>
      <w:pPr>
        <w:ind w:left="1120" w:hanging="360"/>
      </w:pPr>
      <w:rPr>
        <w:rFonts w:ascii="Symbol" w:hAnsi="Symbol"/>
      </w:rPr>
    </w:lvl>
    <w:lvl w:ilvl="6" w:tplc="3E7EF5AA">
      <w:start w:val="1"/>
      <w:numFmt w:val="bullet"/>
      <w:lvlText w:val=""/>
      <w:lvlJc w:val="left"/>
      <w:pPr>
        <w:ind w:left="1120" w:hanging="360"/>
      </w:pPr>
      <w:rPr>
        <w:rFonts w:ascii="Symbol" w:hAnsi="Symbol"/>
      </w:rPr>
    </w:lvl>
    <w:lvl w:ilvl="7" w:tplc="33A81CDA">
      <w:start w:val="1"/>
      <w:numFmt w:val="bullet"/>
      <w:lvlText w:val=""/>
      <w:lvlJc w:val="left"/>
      <w:pPr>
        <w:ind w:left="1120" w:hanging="360"/>
      </w:pPr>
      <w:rPr>
        <w:rFonts w:ascii="Symbol" w:hAnsi="Symbol"/>
      </w:rPr>
    </w:lvl>
    <w:lvl w:ilvl="8" w:tplc="326A983E">
      <w:start w:val="1"/>
      <w:numFmt w:val="bullet"/>
      <w:lvlText w:val=""/>
      <w:lvlJc w:val="left"/>
      <w:pPr>
        <w:ind w:left="1120" w:hanging="360"/>
      </w:pPr>
      <w:rPr>
        <w:rFonts w:ascii="Symbol" w:hAnsi="Symbol"/>
      </w:rPr>
    </w:lvl>
  </w:abstractNum>
  <w:abstractNum w:abstractNumId="18" w15:restartNumberingAfterBreak="0">
    <w:nsid w:val="6CFF4E84"/>
    <w:multiLevelType w:val="hybridMultilevel"/>
    <w:tmpl w:val="DE8AF516"/>
    <w:lvl w:ilvl="0" w:tplc="04245408">
      <w:start w:val="1"/>
      <w:numFmt w:val="bullet"/>
      <w:lvlText w:val=""/>
      <w:lvlJc w:val="left"/>
      <w:pPr>
        <w:ind w:left="1120" w:hanging="360"/>
      </w:pPr>
      <w:rPr>
        <w:rFonts w:ascii="Symbol" w:hAnsi="Symbol"/>
      </w:rPr>
    </w:lvl>
    <w:lvl w:ilvl="1" w:tplc="19040540">
      <w:start w:val="1"/>
      <w:numFmt w:val="bullet"/>
      <w:lvlText w:val=""/>
      <w:lvlJc w:val="left"/>
      <w:pPr>
        <w:ind w:left="1120" w:hanging="360"/>
      </w:pPr>
      <w:rPr>
        <w:rFonts w:ascii="Symbol" w:hAnsi="Symbol"/>
      </w:rPr>
    </w:lvl>
    <w:lvl w:ilvl="2" w:tplc="A2FE9A94">
      <w:start w:val="1"/>
      <w:numFmt w:val="bullet"/>
      <w:lvlText w:val=""/>
      <w:lvlJc w:val="left"/>
      <w:pPr>
        <w:ind w:left="1120" w:hanging="360"/>
      </w:pPr>
      <w:rPr>
        <w:rFonts w:ascii="Symbol" w:hAnsi="Symbol"/>
      </w:rPr>
    </w:lvl>
    <w:lvl w:ilvl="3" w:tplc="ABFC5B84">
      <w:start w:val="1"/>
      <w:numFmt w:val="bullet"/>
      <w:lvlText w:val=""/>
      <w:lvlJc w:val="left"/>
      <w:pPr>
        <w:ind w:left="1120" w:hanging="360"/>
      </w:pPr>
      <w:rPr>
        <w:rFonts w:ascii="Symbol" w:hAnsi="Symbol"/>
      </w:rPr>
    </w:lvl>
    <w:lvl w:ilvl="4" w:tplc="73A4B7E4">
      <w:start w:val="1"/>
      <w:numFmt w:val="bullet"/>
      <w:lvlText w:val=""/>
      <w:lvlJc w:val="left"/>
      <w:pPr>
        <w:ind w:left="1120" w:hanging="360"/>
      </w:pPr>
      <w:rPr>
        <w:rFonts w:ascii="Symbol" w:hAnsi="Symbol"/>
      </w:rPr>
    </w:lvl>
    <w:lvl w:ilvl="5" w:tplc="4086A40C">
      <w:start w:val="1"/>
      <w:numFmt w:val="bullet"/>
      <w:lvlText w:val=""/>
      <w:lvlJc w:val="left"/>
      <w:pPr>
        <w:ind w:left="1120" w:hanging="360"/>
      </w:pPr>
      <w:rPr>
        <w:rFonts w:ascii="Symbol" w:hAnsi="Symbol"/>
      </w:rPr>
    </w:lvl>
    <w:lvl w:ilvl="6" w:tplc="09D2252C">
      <w:start w:val="1"/>
      <w:numFmt w:val="bullet"/>
      <w:lvlText w:val=""/>
      <w:lvlJc w:val="left"/>
      <w:pPr>
        <w:ind w:left="1120" w:hanging="360"/>
      </w:pPr>
      <w:rPr>
        <w:rFonts w:ascii="Symbol" w:hAnsi="Symbol"/>
      </w:rPr>
    </w:lvl>
    <w:lvl w:ilvl="7" w:tplc="6AE66FB8">
      <w:start w:val="1"/>
      <w:numFmt w:val="bullet"/>
      <w:lvlText w:val=""/>
      <w:lvlJc w:val="left"/>
      <w:pPr>
        <w:ind w:left="1120" w:hanging="360"/>
      </w:pPr>
      <w:rPr>
        <w:rFonts w:ascii="Symbol" w:hAnsi="Symbol"/>
      </w:rPr>
    </w:lvl>
    <w:lvl w:ilvl="8" w:tplc="4EF480C2">
      <w:start w:val="1"/>
      <w:numFmt w:val="bullet"/>
      <w:lvlText w:val=""/>
      <w:lvlJc w:val="left"/>
      <w:pPr>
        <w:ind w:left="1120" w:hanging="360"/>
      </w:pPr>
      <w:rPr>
        <w:rFonts w:ascii="Symbol" w:hAnsi="Symbol"/>
      </w:rPr>
    </w:lvl>
  </w:abstractNum>
  <w:abstractNum w:abstractNumId="19" w15:restartNumberingAfterBreak="0">
    <w:nsid w:val="77EC6917"/>
    <w:multiLevelType w:val="hybridMultilevel"/>
    <w:tmpl w:val="A8D0AECE"/>
    <w:lvl w:ilvl="0" w:tplc="AA620A10">
      <w:start w:val="1"/>
      <w:numFmt w:val="bullet"/>
      <w:lvlText w:val=""/>
      <w:lvlJc w:val="left"/>
      <w:pPr>
        <w:ind w:left="1120" w:hanging="360"/>
      </w:pPr>
      <w:rPr>
        <w:rFonts w:ascii="Symbol" w:hAnsi="Symbol"/>
      </w:rPr>
    </w:lvl>
    <w:lvl w:ilvl="1" w:tplc="8422AC1A">
      <w:start w:val="1"/>
      <w:numFmt w:val="bullet"/>
      <w:lvlText w:val=""/>
      <w:lvlJc w:val="left"/>
      <w:pPr>
        <w:ind w:left="1120" w:hanging="360"/>
      </w:pPr>
      <w:rPr>
        <w:rFonts w:ascii="Symbol" w:hAnsi="Symbol"/>
      </w:rPr>
    </w:lvl>
    <w:lvl w:ilvl="2" w:tplc="D056FBDC">
      <w:start w:val="1"/>
      <w:numFmt w:val="bullet"/>
      <w:lvlText w:val=""/>
      <w:lvlJc w:val="left"/>
      <w:pPr>
        <w:ind w:left="1120" w:hanging="360"/>
      </w:pPr>
      <w:rPr>
        <w:rFonts w:ascii="Symbol" w:hAnsi="Symbol"/>
      </w:rPr>
    </w:lvl>
    <w:lvl w:ilvl="3" w:tplc="A97A3464">
      <w:start w:val="1"/>
      <w:numFmt w:val="bullet"/>
      <w:lvlText w:val=""/>
      <w:lvlJc w:val="left"/>
      <w:pPr>
        <w:ind w:left="1120" w:hanging="360"/>
      </w:pPr>
      <w:rPr>
        <w:rFonts w:ascii="Symbol" w:hAnsi="Symbol"/>
      </w:rPr>
    </w:lvl>
    <w:lvl w:ilvl="4" w:tplc="3912B9E0">
      <w:start w:val="1"/>
      <w:numFmt w:val="bullet"/>
      <w:lvlText w:val=""/>
      <w:lvlJc w:val="left"/>
      <w:pPr>
        <w:ind w:left="1120" w:hanging="360"/>
      </w:pPr>
      <w:rPr>
        <w:rFonts w:ascii="Symbol" w:hAnsi="Symbol"/>
      </w:rPr>
    </w:lvl>
    <w:lvl w:ilvl="5" w:tplc="5F640CEE">
      <w:start w:val="1"/>
      <w:numFmt w:val="bullet"/>
      <w:lvlText w:val=""/>
      <w:lvlJc w:val="left"/>
      <w:pPr>
        <w:ind w:left="1120" w:hanging="360"/>
      </w:pPr>
      <w:rPr>
        <w:rFonts w:ascii="Symbol" w:hAnsi="Symbol"/>
      </w:rPr>
    </w:lvl>
    <w:lvl w:ilvl="6" w:tplc="84E25BB2">
      <w:start w:val="1"/>
      <w:numFmt w:val="bullet"/>
      <w:lvlText w:val=""/>
      <w:lvlJc w:val="left"/>
      <w:pPr>
        <w:ind w:left="1120" w:hanging="360"/>
      </w:pPr>
      <w:rPr>
        <w:rFonts w:ascii="Symbol" w:hAnsi="Symbol"/>
      </w:rPr>
    </w:lvl>
    <w:lvl w:ilvl="7" w:tplc="43EC3B98">
      <w:start w:val="1"/>
      <w:numFmt w:val="bullet"/>
      <w:lvlText w:val=""/>
      <w:lvlJc w:val="left"/>
      <w:pPr>
        <w:ind w:left="1120" w:hanging="360"/>
      </w:pPr>
      <w:rPr>
        <w:rFonts w:ascii="Symbol" w:hAnsi="Symbol"/>
      </w:rPr>
    </w:lvl>
    <w:lvl w:ilvl="8" w:tplc="ADDC68D4">
      <w:start w:val="1"/>
      <w:numFmt w:val="bullet"/>
      <w:lvlText w:val=""/>
      <w:lvlJc w:val="left"/>
      <w:pPr>
        <w:ind w:left="1120" w:hanging="360"/>
      </w:pPr>
      <w:rPr>
        <w:rFonts w:ascii="Symbol" w:hAnsi="Symbol"/>
      </w:rPr>
    </w:lvl>
  </w:abstractNum>
  <w:abstractNum w:abstractNumId="20" w15:restartNumberingAfterBreak="0">
    <w:nsid w:val="7A7D64AC"/>
    <w:multiLevelType w:val="hybridMultilevel"/>
    <w:tmpl w:val="E62A93D6"/>
    <w:lvl w:ilvl="0" w:tplc="16727F9E">
      <w:start w:val="1"/>
      <w:numFmt w:val="bullet"/>
      <w:lvlText w:val=""/>
      <w:lvlJc w:val="left"/>
      <w:pPr>
        <w:ind w:left="1120" w:hanging="360"/>
      </w:pPr>
      <w:rPr>
        <w:rFonts w:ascii="Symbol" w:hAnsi="Symbol"/>
      </w:rPr>
    </w:lvl>
    <w:lvl w:ilvl="1" w:tplc="510E0C36">
      <w:start w:val="1"/>
      <w:numFmt w:val="bullet"/>
      <w:lvlText w:val=""/>
      <w:lvlJc w:val="left"/>
      <w:pPr>
        <w:ind w:left="1120" w:hanging="360"/>
      </w:pPr>
      <w:rPr>
        <w:rFonts w:ascii="Symbol" w:hAnsi="Symbol"/>
      </w:rPr>
    </w:lvl>
    <w:lvl w:ilvl="2" w:tplc="C7964428">
      <w:start w:val="1"/>
      <w:numFmt w:val="bullet"/>
      <w:lvlText w:val=""/>
      <w:lvlJc w:val="left"/>
      <w:pPr>
        <w:ind w:left="1120" w:hanging="360"/>
      </w:pPr>
      <w:rPr>
        <w:rFonts w:ascii="Symbol" w:hAnsi="Symbol"/>
      </w:rPr>
    </w:lvl>
    <w:lvl w:ilvl="3" w:tplc="35602428">
      <w:start w:val="1"/>
      <w:numFmt w:val="bullet"/>
      <w:lvlText w:val=""/>
      <w:lvlJc w:val="left"/>
      <w:pPr>
        <w:ind w:left="1120" w:hanging="360"/>
      </w:pPr>
      <w:rPr>
        <w:rFonts w:ascii="Symbol" w:hAnsi="Symbol"/>
      </w:rPr>
    </w:lvl>
    <w:lvl w:ilvl="4" w:tplc="8190EB0A">
      <w:start w:val="1"/>
      <w:numFmt w:val="bullet"/>
      <w:lvlText w:val=""/>
      <w:lvlJc w:val="left"/>
      <w:pPr>
        <w:ind w:left="1120" w:hanging="360"/>
      </w:pPr>
      <w:rPr>
        <w:rFonts w:ascii="Symbol" w:hAnsi="Symbol"/>
      </w:rPr>
    </w:lvl>
    <w:lvl w:ilvl="5" w:tplc="9C086018">
      <w:start w:val="1"/>
      <w:numFmt w:val="bullet"/>
      <w:lvlText w:val=""/>
      <w:lvlJc w:val="left"/>
      <w:pPr>
        <w:ind w:left="1120" w:hanging="360"/>
      </w:pPr>
      <w:rPr>
        <w:rFonts w:ascii="Symbol" w:hAnsi="Symbol"/>
      </w:rPr>
    </w:lvl>
    <w:lvl w:ilvl="6" w:tplc="F2DEEE26">
      <w:start w:val="1"/>
      <w:numFmt w:val="bullet"/>
      <w:lvlText w:val=""/>
      <w:lvlJc w:val="left"/>
      <w:pPr>
        <w:ind w:left="1120" w:hanging="360"/>
      </w:pPr>
      <w:rPr>
        <w:rFonts w:ascii="Symbol" w:hAnsi="Symbol"/>
      </w:rPr>
    </w:lvl>
    <w:lvl w:ilvl="7" w:tplc="A8EA9004">
      <w:start w:val="1"/>
      <w:numFmt w:val="bullet"/>
      <w:lvlText w:val=""/>
      <w:lvlJc w:val="left"/>
      <w:pPr>
        <w:ind w:left="1120" w:hanging="360"/>
      </w:pPr>
      <w:rPr>
        <w:rFonts w:ascii="Symbol" w:hAnsi="Symbol"/>
      </w:rPr>
    </w:lvl>
    <w:lvl w:ilvl="8" w:tplc="88CEB0CC">
      <w:start w:val="1"/>
      <w:numFmt w:val="bullet"/>
      <w:lvlText w:val=""/>
      <w:lvlJc w:val="left"/>
      <w:pPr>
        <w:ind w:left="1120" w:hanging="360"/>
      </w:pPr>
      <w:rPr>
        <w:rFonts w:ascii="Symbol" w:hAnsi="Symbol"/>
      </w:rPr>
    </w:lvl>
  </w:abstractNum>
  <w:num w:numId="1" w16cid:durableId="1737625705">
    <w:abstractNumId w:val="1"/>
  </w:num>
  <w:num w:numId="2" w16cid:durableId="1565068117">
    <w:abstractNumId w:val="11"/>
  </w:num>
  <w:num w:numId="3" w16cid:durableId="800853496">
    <w:abstractNumId w:val="0"/>
  </w:num>
  <w:num w:numId="4" w16cid:durableId="1266036513">
    <w:abstractNumId w:val="2"/>
  </w:num>
  <w:num w:numId="5" w16cid:durableId="627391539">
    <w:abstractNumId w:val="5"/>
  </w:num>
  <w:num w:numId="6" w16cid:durableId="1635796829">
    <w:abstractNumId w:val="14"/>
  </w:num>
  <w:num w:numId="7" w16cid:durableId="1816335074">
    <w:abstractNumId w:val="13"/>
  </w:num>
  <w:num w:numId="8" w16cid:durableId="382607633">
    <w:abstractNumId w:val="10"/>
  </w:num>
  <w:num w:numId="9" w16cid:durableId="334770854">
    <w:abstractNumId w:val="4"/>
  </w:num>
  <w:num w:numId="10" w16cid:durableId="328601248">
    <w:abstractNumId w:val="8"/>
  </w:num>
  <w:num w:numId="11" w16cid:durableId="1960450123">
    <w:abstractNumId w:val="3"/>
  </w:num>
  <w:num w:numId="12" w16cid:durableId="562564932">
    <w:abstractNumId w:val="12"/>
  </w:num>
  <w:num w:numId="13" w16cid:durableId="2090342038">
    <w:abstractNumId w:val="9"/>
  </w:num>
  <w:num w:numId="14" w16cid:durableId="1939825421">
    <w:abstractNumId w:val="17"/>
  </w:num>
  <w:num w:numId="15" w16cid:durableId="1805733542">
    <w:abstractNumId w:val="6"/>
  </w:num>
  <w:num w:numId="16" w16cid:durableId="1438215081">
    <w:abstractNumId w:val="15"/>
  </w:num>
  <w:num w:numId="17" w16cid:durableId="1392122592">
    <w:abstractNumId w:val="16"/>
  </w:num>
  <w:num w:numId="18" w16cid:durableId="649291375">
    <w:abstractNumId w:val="7"/>
  </w:num>
  <w:num w:numId="19" w16cid:durableId="155804669">
    <w:abstractNumId w:val="18"/>
  </w:num>
  <w:num w:numId="20" w16cid:durableId="338851683">
    <w:abstractNumId w:val="20"/>
  </w:num>
  <w:num w:numId="21" w16cid:durableId="19024472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9C"/>
    <w:rsid w:val="00011995"/>
    <w:rsid w:val="000158E7"/>
    <w:rsid w:val="00016C61"/>
    <w:rsid w:val="000377A2"/>
    <w:rsid w:val="00046B78"/>
    <w:rsid w:val="00051D7E"/>
    <w:rsid w:val="000965A8"/>
    <w:rsid w:val="000C709C"/>
    <w:rsid w:val="000D2E94"/>
    <w:rsid w:val="001234E8"/>
    <w:rsid w:val="00123EF1"/>
    <w:rsid w:val="00134AAD"/>
    <w:rsid w:val="00142CDE"/>
    <w:rsid w:val="00143A84"/>
    <w:rsid w:val="001C1A40"/>
    <w:rsid w:val="001F03FE"/>
    <w:rsid w:val="00221F8D"/>
    <w:rsid w:val="002549F0"/>
    <w:rsid w:val="00255916"/>
    <w:rsid w:val="002A0D2A"/>
    <w:rsid w:val="002A1F24"/>
    <w:rsid w:val="002A38A1"/>
    <w:rsid w:val="002C470F"/>
    <w:rsid w:val="002D3375"/>
    <w:rsid w:val="002E0467"/>
    <w:rsid w:val="003211D0"/>
    <w:rsid w:val="00354179"/>
    <w:rsid w:val="00357D60"/>
    <w:rsid w:val="00360822"/>
    <w:rsid w:val="00372203"/>
    <w:rsid w:val="003D13CE"/>
    <w:rsid w:val="003D4150"/>
    <w:rsid w:val="0045650A"/>
    <w:rsid w:val="00466729"/>
    <w:rsid w:val="0048662F"/>
    <w:rsid w:val="004A3E4B"/>
    <w:rsid w:val="004C3A84"/>
    <w:rsid w:val="004C7538"/>
    <w:rsid w:val="005521CF"/>
    <w:rsid w:val="00562A8F"/>
    <w:rsid w:val="005A50FB"/>
    <w:rsid w:val="005C6DA6"/>
    <w:rsid w:val="00677E86"/>
    <w:rsid w:val="00681BBE"/>
    <w:rsid w:val="00692C45"/>
    <w:rsid w:val="00707625"/>
    <w:rsid w:val="0071356B"/>
    <w:rsid w:val="00795D70"/>
    <w:rsid w:val="007B4610"/>
    <w:rsid w:val="0087534A"/>
    <w:rsid w:val="00877C1F"/>
    <w:rsid w:val="008E6677"/>
    <w:rsid w:val="008F1B46"/>
    <w:rsid w:val="008F28CB"/>
    <w:rsid w:val="00900C56"/>
    <w:rsid w:val="009110A8"/>
    <w:rsid w:val="009136CD"/>
    <w:rsid w:val="009613F3"/>
    <w:rsid w:val="009909C7"/>
    <w:rsid w:val="009972C1"/>
    <w:rsid w:val="009C632C"/>
    <w:rsid w:val="009F7663"/>
    <w:rsid w:val="00A0318B"/>
    <w:rsid w:val="00A16A82"/>
    <w:rsid w:val="00A60D59"/>
    <w:rsid w:val="00A70C91"/>
    <w:rsid w:val="00AD15E0"/>
    <w:rsid w:val="00AD6FA2"/>
    <w:rsid w:val="00AE159F"/>
    <w:rsid w:val="00AF4881"/>
    <w:rsid w:val="00AF7E5C"/>
    <w:rsid w:val="00B52299"/>
    <w:rsid w:val="00B65ABB"/>
    <w:rsid w:val="00B81821"/>
    <w:rsid w:val="00C245BD"/>
    <w:rsid w:val="00C4694D"/>
    <w:rsid w:val="00C47F63"/>
    <w:rsid w:val="00C505F8"/>
    <w:rsid w:val="00C57B7A"/>
    <w:rsid w:val="00C81B13"/>
    <w:rsid w:val="00C91AFD"/>
    <w:rsid w:val="00CE258E"/>
    <w:rsid w:val="00CF1360"/>
    <w:rsid w:val="00CF5520"/>
    <w:rsid w:val="00D54BEA"/>
    <w:rsid w:val="00D71F4D"/>
    <w:rsid w:val="00D7492E"/>
    <w:rsid w:val="00D8405D"/>
    <w:rsid w:val="00DE4529"/>
    <w:rsid w:val="00E16DD6"/>
    <w:rsid w:val="00E2451C"/>
    <w:rsid w:val="00E46CB8"/>
    <w:rsid w:val="00EC2AE4"/>
    <w:rsid w:val="00F1135C"/>
    <w:rsid w:val="00F3572E"/>
    <w:rsid w:val="00FB6449"/>
    <w:rsid w:val="00FB660D"/>
    <w:rsid w:val="00FB6BE7"/>
    <w:rsid w:val="00FC0531"/>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883F2"/>
  <w15:chartTrackingRefBased/>
  <w15:docId w15:val="{A6B4826C-1FCC-4F0E-8692-39B2C43C3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150"/>
    <w:pPr>
      <w:tabs>
        <w:tab w:val="center" w:pos="4677"/>
        <w:tab w:val="right" w:pos="9355"/>
      </w:tabs>
      <w:spacing w:after="0" w:line="240" w:lineRule="auto"/>
    </w:pPr>
  </w:style>
  <w:style w:type="character" w:customStyle="1" w:styleId="HeaderChar">
    <w:name w:val="Header Char"/>
    <w:basedOn w:val="DefaultParagraphFont"/>
    <w:link w:val="Header"/>
    <w:uiPriority w:val="99"/>
    <w:rsid w:val="003D4150"/>
  </w:style>
  <w:style w:type="paragraph" w:styleId="Footer">
    <w:name w:val="footer"/>
    <w:basedOn w:val="Normal"/>
    <w:link w:val="FooterChar"/>
    <w:uiPriority w:val="99"/>
    <w:unhideWhenUsed/>
    <w:rsid w:val="003D4150"/>
    <w:pPr>
      <w:tabs>
        <w:tab w:val="center" w:pos="4677"/>
        <w:tab w:val="right" w:pos="9355"/>
      </w:tabs>
      <w:spacing w:after="0" w:line="240" w:lineRule="auto"/>
    </w:pPr>
  </w:style>
  <w:style w:type="character" w:customStyle="1" w:styleId="FooterChar">
    <w:name w:val="Footer Char"/>
    <w:basedOn w:val="DefaultParagraphFont"/>
    <w:link w:val="Footer"/>
    <w:uiPriority w:val="99"/>
    <w:rsid w:val="003D4150"/>
  </w:style>
  <w:style w:type="paragraph" w:styleId="ListParagraph">
    <w:name w:val="List Paragraph"/>
    <w:basedOn w:val="Normal"/>
    <w:uiPriority w:val="34"/>
    <w:qFormat/>
    <w:rsid w:val="003D4150"/>
    <w:pPr>
      <w:ind w:left="720"/>
      <w:contextualSpacing/>
    </w:pPr>
  </w:style>
  <w:style w:type="character" w:styleId="CommentReference">
    <w:name w:val="annotation reference"/>
    <w:basedOn w:val="DefaultParagraphFont"/>
    <w:uiPriority w:val="99"/>
    <w:semiHidden/>
    <w:unhideWhenUsed/>
    <w:rsid w:val="00142CDE"/>
    <w:rPr>
      <w:sz w:val="16"/>
      <w:szCs w:val="16"/>
    </w:rPr>
  </w:style>
  <w:style w:type="paragraph" w:styleId="CommentText">
    <w:name w:val="annotation text"/>
    <w:basedOn w:val="Normal"/>
    <w:link w:val="CommentTextChar"/>
    <w:uiPriority w:val="99"/>
    <w:unhideWhenUsed/>
    <w:rsid w:val="00142CDE"/>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42CDE"/>
    <w:rPr>
      <w:kern w:val="0"/>
      <w:sz w:val="20"/>
      <w:szCs w:val="20"/>
      <w:lang w:val="en-US"/>
      <w14:ligatures w14:val="none"/>
    </w:rPr>
  </w:style>
  <w:style w:type="paragraph" w:styleId="Revision">
    <w:name w:val="Revision"/>
    <w:hidden/>
    <w:uiPriority w:val="99"/>
    <w:semiHidden/>
    <w:rsid w:val="00B81821"/>
    <w:pPr>
      <w:spacing w:after="0" w:line="240" w:lineRule="auto"/>
    </w:pPr>
  </w:style>
  <w:style w:type="paragraph" w:styleId="CommentSubject">
    <w:name w:val="annotation subject"/>
    <w:basedOn w:val="CommentText"/>
    <w:next w:val="CommentText"/>
    <w:link w:val="CommentSubjectChar"/>
    <w:uiPriority w:val="99"/>
    <w:semiHidden/>
    <w:unhideWhenUsed/>
    <w:rsid w:val="009613F3"/>
    <w:rPr>
      <w:b/>
      <w:bCs/>
      <w:kern w:val="2"/>
      <w:lang w:val="ro-MD"/>
      <w14:ligatures w14:val="standardContextual"/>
    </w:rPr>
  </w:style>
  <w:style w:type="character" w:customStyle="1" w:styleId="CommentSubjectChar">
    <w:name w:val="Comment Subject Char"/>
    <w:basedOn w:val="CommentTextChar"/>
    <w:link w:val="CommentSubject"/>
    <w:uiPriority w:val="99"/>
    <w:semiHidden/>
    <w:rsid w:val="009613F3"/>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7bb9469473fdfa3e37bd109cebc79a60">
  <xsd:schema xmlns:xsd="http://www.w3.org/2001/XMLSchema" xmlns:xs="http://www.w3.org/2001/XMLSchema" xmlns:p="http://schemas.microsoft.com/office/2006/metadata/properties" xmlns:ns2="ab897e66-8555-453e-a498-d234c2d9a514" targetNamespace="http://schemas.microsoft.com/office/2006/metadata/properties" ma:root="true" ma:fieldsID="144fd311a1cd95615ace5cd8c6cfd62e"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2B96E7-0DA9-4375-9818-6DFD0F9C7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D0548-6B09-44BF-A64A-1F1718CB96E7}">
  <ds:schemaRefs>
    <ds:schemaRef ds:uri="http://schemas.microsoft.com/office/2006/metadata/properties"/>
    <ds:schemaRef ds:uri="http://www.w3.org/XML/1998/namespace"/>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ab897e66-8555-453e-a498-d234c2d9a514"/>
    <ds:schemaRef ds:uri="http://purl.org/dc/terms/"/>
  </ds:schemaRefs>
</ds:datastoreItem>
</file>

<file path=customXml/itemProps3.xml><?xml version="1.0" encoding="utf-8"?>
<ds:datastoreItem xmlns:ds="http://schemas.openxmlformats.org/officeDocument/2006/customXml" ds:itemID="{54A5B02B-098E-4E66-A9B8-E7E16844FC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1911</Words>
  <Characters>11084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2026-08-06T13:24:00Z</dcterms:created>
  <dcterms:modified xsi:type="dcterms:W3CDTF">2026-08-07T08:00:00Z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SP-2</vt:lpwstr>
  </property>
  <property fmtid="{D5CDD505-2E9C-101B-9397-08002B2CF9AE}" pid="5" name="ClassificationContentMarkingFooterShapeIds">
    <vt:lpwstr>4,5,6</vt:lpwstr>
  </property>
  <property fmtid="{D5CDD505-2E9C-101B-9397-08002B2CF9AE}" pid="6" name="ClassificationContentMarkingFooterFontProps">
    <vt:lpwstr>#000000,8,Calibri</vt:lpwstr>
  </property>
  <property fmtid="{D5CDD505-2E9C-101B-9397-08002B2CF9AE}" pid="7" name="ClassificationContentMarkingFooterText">
    <vt:lpwstr>Atenţie! Se interzice deţinerea, sustragerea, alterarea, multiplicarea, distrugerea sau folosirea  acestui document fără a dispune de drept de acces autorizat.</vt:lpwstr>
  </property>
  <property fmtid="{D5CDD505-2E9C-101B-9397-08002B2CF9AE}" pid="8" name="MSIP_Label_70108aff-3426-4749-9d04-de3a5077dcce_Enabled">
    <vt:lpwstr>true</vt:lpwstr>
  </property>
  <property fmtid="{D5CDD505-2E9C-101B-9397-08002B2CF9AE}" pid="9" name="MSIP_Label_70108aff-3426-4749-9d04-de3a5077dcce_SetDate">
    <vt:lpwstr>2026-06-22T11:05:23Z</vt:lpwstr>
  </property>
  <property fmtid="{D5CDD505-2E9C-101B-9397-08002B2CF9AE}" pid="10" name="MSIP_Label_70108aff-3426-4749-9d04-de3a5077dcce_Method">
    <vt:lpwstr>Privileged</vt:lpwstr>
  </property>
  <property fmtid="{D5CDD505-2E9C-101B-9397-08002B2CF9AE}" pid="11" name="MSIP_Label_70108aff-3426-4749-9d04-de3a5077dcce_Name">
    <vt:lpwstr>SP-2</vt:lpwstr>
  </property>
  <property fmtid="{D5CDD505-2E9C-101B-9397-08002B2CF9AE}" pid="12" name="MSIP_Label_70108aff-3426-4749-9d04-de3a5077dcce_SiteId">
    <vt:lpwstr>5887d430-0034-4561-b771-12c77faf2fa0</vt:lpwstr>
  </property>
  <property fmtid="{D5CDD505-2E9C-101B-9397-08002B2CF9AE}" pid="13" name="MSIP_Label_70108aff-3426-4749-9d04-de3a5077dcce_ActionId">
    <vt:lpwstr>1a4dc49b-d2fa-4617-90a9-50edc0ee00e3</vt:lpwstr>
  </property>
  <property fmtid="{D5CDD505-2E9C-101B-9397-08002B2CF9AE}" pid="14" name="MSIP_Label_70108aff-3426-4749-9d04-de3a5077dcce_ContentBits">
    <vt:lpwstr>3</vt:lpwstr>
  </property>
  <property fmtid="{D5CDD505-2E9C-101B-9397-08002B2CF9AE}" pid="15" name="ContentTypeId">
    <vt:lpwstr>0x01010041CC8FD9FC602D47942046F00E7457D2</vt:lpwstr>
  </property>
</Properties>
</file>